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A6" w:rsidRDefault="001D11A6">
      <w:pPr>
        <w:jc w:val="both"/>
        <w:rPr>
          <w:b/>
          <w:szCs w:val="28"/>
        </w:rPr>
      </w:pPr>
      <w:bookmarkStart w:id="0" w:name="_GoBack"/>
      <w:bookmarkEnd w:id="0"/>
    </w:p>
    <w:p w:rsidR="001D11A6" w:rsidRDefault="00263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D11A6" w:rsidRDefault="00263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СЕЛЬСКОГО ПОСЕЛЕНИЯ «УСТЬ-ЭГИТУЙСКОЕ»</w:t>
      </w:r>
    </w:p>
    <w:p w:rsidR="001D11A6" w:rsidRDefault="00263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ЕРАВНИНСКОГО  РАЙОНА   РЕСПУБЛИКИ  БУРЯТИЯ</w:t>
      </w:r>
    </w:p>
    <w:p w:rsidR="001D11A6" w:rsidRDefault="00263D3D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1D11A6" w:rsidRDefault="001D11A6">
      <w:pPr>
        <w:jc w:val="center"/>
        <w:rPr>
          <w:b/>
          <w:caps/>
          <w:sz w:val="28"/>
          <w:szCs w:val="28"/>
        </w:rPr>
      </w:pPr>
    </w:p>
    <w:p w:rsidR="001D11A6" w:rsidRDefault="00263D3D">
      <w:pPr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 xml:space="preserve">РЕШЕНИЕ </w:t>
      </w:r>
    </w:p>
    <w:p w:rsidR="001D11A6" w:rsidRDefault="001D11A6">
      <w:pPr>
        <w:jc w:val="center"/>
        <w:rPr>
          <w:b/>
          <w:caps/>
          <w:sz w:val="28"/>
          <w:szCs w:val="28"/>
        </w:rPr>
      </w:pPr>
    </w:p>
    <w:p w:rsidR="001D11A6" w:rsidRDefault="00263D3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№ 4/2</w:t>
      </w:r>
    </w:p>
    <w:p w:rsidR="001D11A6" w:rsidRDefault="001D11A6">
      <w:pPr>
        <w:jc w:val="center"/>
        <w:rPr>
          <w:b/>
          <w:caps/>
          <w:sz w:val="28"/>
          <w:szCs w:val="28"/>
        </w:rPr>
      </w:pPr>
    </w:p>
    <w:p w:rsidR="001D11A6" w:rsidRDefault="00263D3D">
      <w:pPr>
        <w:rPr>
          <w:b/>
          <w:caps/>
          <w:sz w:val="28"/>
          <w:szCs w:val="28"/>
        </w:rPr>
      </w:pPr>
      <w:r>
        <w:rPr>
          <w:b/>
          <w:sz w:val="28"/>
        </w:rPr>
        <w:t>от «14» мая 2024 г.                                                                  у.</w:t>
      </w:r>
      <w:r w:rsidR="0038741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Усть-Эгита</w:t>
      </w:r>
      <w:proofErr w:type="spellEnd"/>
    </w:p>
    <w:p w:rsidR="001D11A6" w:rsidRDefault="001D11A6">
      <w:pPr>
        <w:tabs>
          <w:tab w:val="left" w:pos="187"/>
        </w:tabs>
        <w:rPr>
          <w:b/>
        </w:rPr>
      </w:pPr>
    </w:p>
    <w:p w:rsidR="001D11A6" w:rsidRDefault="00263D3D">
      <w:pPr>
        <w:jc w:val="center"/>
        <w:rPr>
          <w:b/>
          <w:sz w:val="28"/>
        </w:rPr>
      </w:pPr>
      <w:r>
        <w:rPr>
          <w:b/>
          <w:sz w:val="28"/>
        </w:rPr>
        <w:t>Об утверждении проекта внесения изменений</w:t>
      </w:r>
    </w:p>
    <w:p w:rsidR="001D11A6" w:rsidRDefault="00263D3D">
      <w:pPr>
        <w:jc w:val="center"/>
        <w:rPr>
          <w:b/>
          <w:sz w:val="28"/>
        </w:rPr>
      </w:pPr>
      <w:r>
        <w:rPr>
          <w:b/>
          <w:sz w:val="28"/>
        </w:rPr>
        <w:t>в Правила землепользования и застройки</w:t>
      </w:r>
    </w:p>
    <w:p w:rsidR="001D11A6" w:rsidRDefault="00263D3D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сельское поселение «</w:t>
      </w:r>
      <w:proofErr w:type="spellStart"/>
      <w:r>
        <w:rPr>
          <w:b/>
          <w:sz w:val="28"/>
        </w:rPr>
        <w:t>Усть-Эгитуйское</w:t>
      </w:r>
      <w:proofErr w:type="spellEnd"/>
      <w:r>
        <w:rPr>
          <w:b/>
          <w:sz w:val="28"/>
        </w:rPr>
        <w:t>»</w:t>
      </w:r>
    </w:p>
    <w:p w:rsidR="001D11A6" w:rsidRDefault="001D11A6">
      <w:pPr>
        <w:rPr>
          <w:b/>
          <w:sz w:val="28"/>
        </w:rPr>
      </w:pPr>
    </w:p>
    <w:p w:rsidR="001D11A6" w:rsidRDefault="001D11A6">
      <w:pPr>
        <w:jc w:val="center"/>
        <w:rPr>
          <w:b/>
          <w:sz w:val="28"/>
        </w:rPr>
      </w:pPr>
    </w:p>
    <w:p w:rsidR="001D11A6" w:rsidRDefault="00263D3D" w:rsidP="00387419">
      <w:pPr>
        <w:spacing w:line="300" w:lineRule="auto"/>
        <w:ind w:firstLineChars="171" w:firstLine="47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ст.31, 32, 33 Градостроительного кодекса Российской Федерации, Федеральным законом от 6 октября 2003 г. № 131-ФЗ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общих принципах организации местного самоуправления в Российской Федерации», Совет депутатов муниципального образования  сельское поселение «</w:t>
      </w:r>
      <w:proofErr w:type="spellStart"/>
      <w:r>
        <w:rPr>
          <w:bCs/>
          <w:sz w:val="28"/>
          <w:szCs w:val="28"/>
        </w:rPr>
        <w:t>Усть-Эгитуйское</w:t>
      </w:r>
      <w:proofErr w:type="spellEnd"/>
      <w:r>
        <w:rPr>
          <w:bCs/>
          <w:sz w:val="28"/>
          <w:szCs w:val="28"/>
        </w:rPr>
        <w:t>» решил:</w:t>
      </w:r>
      <w:r>
        <w:rPr>
          <w:b/>
          <w:bCs/>
          <w:sz w:val="28"/>
          <w:szCs w:val="28"/>
        </w:rPr>
        <w:t xml:space="preserve">        </w:t>
      </w:r>
    </w:p>
    <w:p w:rsidR="001D11A6" w:rsidRDefault="001D11A6">
      <w:pPr>
        <w:spacing w:line="300" w:lineRule="auto"/>
        <w:jc w:val="both"/>
        <w:rPr>
          <w:b/>
          <w:bCs/>
          <w:szCs w:val="28"/>
        </w:rPr>
      </w:pPr>
    </w:p>
    <w:p w:rsidR="001D11A6" w:rsidRDefault="00263D3D">
      <w:pPr>
        <w:pStyle w:val="a3"/>
        <w:numPr>
          <w:ilvl w:val="0"/>
          <w:numId w:val="2"/>
        </w:numPr>
        <w:spacing w:line="300" w:lineRule="auto"/>
        <w:ind w:left="0" w:firstLineChars="128" w:firstLine="35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прилагаемый проект </w:t>
      </w:r>
      <w:r>
        <w:rPr>
          <w:bCs/>
          <w:sz w:val="28"/>
        </w:rPr>
        <w:t xml:space="preserve">внесения изменений </w:t>
      </w:r>
      <w:r>
        <w:rPr>
          <w:bCs/>
          <w:sz w:val="28"/>
          <w:szCs w:val="28"/>
        </w:rPr>
        <w:t>в Правила землепользования и застройки муниципального образования «</w:t>
      </w:r>
      <w:proofErr w:type="spellStart"/>
      <w:r>
        <w:rPr>
          <w:bCs/>
          <w:sz w:val="28"/>
          <w:szCs w:val="28"/>
        </w:rPr>
        <w:t>Усть-Эгитуйское</w:t>
      </w:r>
      <w:proofErr w:type="spellEnd"/>
      <w:r>
        <w:rPr>
          <w:bCs/>
          <w:sz w:val="28"/>
          <w:szCs w:val="28"/>
        </w:rPr>
        <w:t>», утвержденные Решением сессии  Совета депутатов МО «</w:t>
      </w:r>
      <w:proofErr w:type="spellStart"/>
      <w:r>
        <w:rPr>
          <w:bCs/>
          <w:sz w:val="28"/>
          <w:szCs w:val="28"/>
        </w:rPr>
        <w:t>Еравнинский</w:t>
      </w:r>
      <w:proofErr w:type="spellEnd"/>
      <w:r>
        <w:rPr>
          <w:bCs/>
          <w:sz w:val="28"/>
          <w:szCs w:val="28"/>
        </w:rPr>
        <w:t xml:space="preserve">  район» от 16.12.2013 г. № 9/1 (в редакции Решения Совета депутатов МО «</w:t>
      </w:r>
      <w:proofErr w:type="spellStart"/>
      <w:r>
        <w:rPr>
          <w:bCs/>
          <w:sz w:val="28"/>
          <w:szCs w:val="28"/>
        </w:rPr>
        <w:t>Еравнинский</w:t>
      </w:r>
      <w:proofErr w:type="spellEnd"/>
      <w:r>
        <w:rPr>
          <w:bCs/>
          <w:sz w:val="28"/>
          <w:szCs w:val="28"/>
        </w:rPr>
        <w:t xml:space="preserve"> район» от 1.12.2016 № 29</w:t>
      </w:r>
      <w:r w:rsidRPr="0038741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2,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ешения Совета депутатов </w:t>
      </w:r>
      <w:r>
        <w:rPr>
          <w:sz w:val="28"/>
          <w:szCs w:val="28"/>
        </w:rPr>
        <w:t>МО СП «</w:t>
      </w:r>
      <w:proofErr w:type="spellStart"/>
      <w:r>
        <w:rPr>
          <w:sz w:val="28"/>
          <w:szCs w:val="28"/>
        </w:rPr>
        <w:t>Усть-Эгитуйское</w:t>
      </w:r>
      <w:proofErr w:type="spellEnd"/>
      <w:r>
        <w:rPr>
          <w:sz w:val="28"/>
          <w:szCs w:val="28"/>
        </w:rPr>
        <w:t>» от 04.09.2020 № 7</w:t>
      </w:r>
      <w:r w:rsidRPr="00387419">
        <w:rPr>
          <w:sz w:val="28"/>
          <w:szCs w:val="28"/>
        </w:rPr>
        <w:t>/</w:t>
      </w:r>
      <w:r>
        <w:rPr>
          <w:sz w:val="28"/>
          <w:szCs w:val="28"/>
        </w:rPr>
        <w:t>2)</w:t>
      </w:r>
      <w:r>
        <w:rPr>
          <w:bCs/>
          <w:sz w:val="28"/>
          <w:szCs w:val="28"/>
        </w:rPr>
        <w:t>, согласно  приложению.</w:t>
      </w:r>
    </w:p>
    <w:p w:rsidR="001D11A6" w:rsidRDefault="001D11A6">
      <w:pPr>
        <w:spacing w:line="300" w:lineRule="auto"/>
        <w:ind w:firstLineChars="128" w:firstLine="358"/>
        <w:jc w:val="both"/>
        <w:rPr>
          <w:sz w:val="28"/>
          <w:szCs w:val="28"/>
        </w:rPr>
      </w:pPr>
    </w:p>
    <w:p w:rsidR="001D11A6" w:rsidRDefault="00263D3D">
      <w:pPr>
        <w:pStyle w:val="a3"/>
        <w:numPr>
          <w:ilvl w:val="0"/>
          <w:numId w:val="2"/>
        </w:numPr>
        <w:spacing w:line="300" w:lineRule="auto"/>
        <w:ind w:left="0" w:firstLineChars="128" w:firstLine="35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момента подписания и подлежит обнародованию в установленном порядке.</w:t>
      </w:r>
    </w:p>
    <w:p w:rsidR="001D11A6" w:rsidRDefault="001D11A6">
      <w:pPr>
        <w:pStyle w:val="a3"/>
        <w:spacing w:line="360" w:lineRule="auto"/>
        <w:jc w:val="both"/>
        <w:rPr>
          <w:b/>
          <w:bCs/>
          <w:szCs w:val="28"/>
        </w:rPr>
      </w:pPr>
    </w:p>
    <w:p w:rsidR="001D11A6" w:rsidRDefault="001D11A6">
      <w:pPr>
        <w:jc w:val="both"/>
        <w:rPr>
          <w:b/>
          <w:bCs/>
          <w:szCs w:val="28"/>
        </w:rPr>
      </w:pPr>
    </w:p>
    <w:p w:rsidR="001D11A6" w:rsidRDefault="001D11A6">
      <w:pPr>
        <w:jc w:val="both"/>
        <w:rPr>
          <w:b/>
          <w:bCs/>
          <w:szCs w:val="28"/>
        </w:rPr>
      </w:pPr>
    </w:p>
    <w:p w:rsidR="001D11A6" w:rsidRDefault="00263D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депутатов </w:t>
      </w:r>
    </w:p>
    <w:p w:rsidR="001D11A6" w:rsidRDefault="00263D3D">
      <w:pPr>
        <w:jc w:val="both"/>
      </w:pPr>
      <w:r>
        <w:rPr>
          <w:b/>
          <w:bCs/>
          <w:sz w:val="28"/>
          <w:szCs w:val="28"/>
        </w:rPr>
        <w:t>МО СП «</w:t>
      </w:r>
      <w:proofErr w:type="spellStart"/>
      <w:r>
        <w:rPr>
          <w:b/>
          <w:bCs/>
          <w:sz w:val="28"/>
          <w:szCs w:val="28"/>
        </w:rPr>
        <w:t>Усть-Эгитуйское</w:t>
      </w:r>
      <w:proofErr w:type="spellEnd"/>
      <w:r>
        <w:rPr>
          <w:b/>
          <w:bCs/>
          <w:sz w:val="28"/>
          <w:szCs w:val="28"/>
        </w:rPr>
        <w:t xml:space="preserve">»                                                      Э.Ч. </w:t>
      </w:r>
      <w:proofErr w:type="spellStart"/>
      <w:r>
        <w:rPr>
          <w:b/>
          <w:bCs/>
          <w:sz w:val="28"/>
          <w:szCs w:val="28"/>
        </w:rPr>
        <w:t>Дымчиков</w:t>
      </w:r>
      <w:proofErr w:type="spellEnd"/>
    </w:p>
    <w:sectPr w:rsidR="001D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1D" w:rsidRDefault="00DA341D">
      <w:r>
        <w:separator/>
      </w:r>
    </w:p>
  </w:endnote>
  <w:endnote w:type="continuationSeparator" w:id="0">
    <w:p w:rsidR="00DA341D" w:rsidRDefault="00D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1D" w:rsidRDefault="00DA341D">
      <w:r>
        <w:separator/>
      </w:r>
    </w:p>
  </w:footnote>
  <w:footnote w:type="continuationSeparator" w:id="0">
    <w:p w:rsidR="00DA341D" w:rsidRDefault="00DA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62B"/>
    <w:multiLevelType w:val="multilevel"/>
    <w:tmpl w:val="0A5046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0786"/>
    <w:multiLevelType w:val="multilevel"/>
    <w:tmpl w:val="260D0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4E"/>
    <w:rsid w:val="001D11A6"/>
    <w:rsid w:val="00263D3D"/>
    <w:rsid w:val="002919D7"/>
    <w:rsid w:val="002D223A"/>
    <w:rsid w:val="00387419"/>
    <w:rsid w:val="003D159C"/>
    <w:rsid w:val="005C76CD"/>
    <w:rsid w:val="006E07EE"/>
    <w:rsid w:val="00924761"/>
    <w:rsid w:val="00982D34"/>
    <w:rsid w:val="00A57882"/>
    <w:rsid w:val="00D3304E"/>
    <w:rsid w:val="00DA341D"/>
    <w:rsid w:val="00EF5EC2"/>
    <w:rsid w:val="13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2024-05-20T01:14:00Z</dcterms:created>
  <dcterms:modified xsi:type="dcterms:W3CDTF">2024-05-20T01:16:00Z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8B9AA9D440F64D75BDAA169F1F282422_12</vt:lpwstr>
  </property>
</Properties>
</file>