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Look w:val="04A0" w:firstRow="1" w:lastRow="0" w:firstColumn="1" w:lastColumn="0" w:noHBand="0" w:noVBand="1"/>
      </w:tblPr>
      <w:tblGrid>
        <w:gridCol w:w="3828"/>
        <w:gridCol w:w="1841"/>
        <w:gridCol w:w="3686"/>
      </w:tblGrid>
      <w:tr w:rsidR="0022640D" w:rsidRPr="0022640D" w:rsidTr="00546648">
        <w:tc>
          <w:tcPr>
            <w:tcW w:w="3828" w:type="dxa"/>
            <w:shd w:val="clear" w:color="auto" w:fill="FFFFFF"/>
            <w:hideMark/>
          </w:tcPr>
          <w:p w:rsidR="0022640D" w:rsidRPr="0022640D" w:rsidRDefault="0022640D" w:rsidP="0022640D">
            <w:pPr>
              <w:spacing w:line="256" w:lineRule="auto"/>
              <w:jc w:val="center"/>
              <w:rPr>
                <w:sz w:val="28"/>
                <w:szCs w:val="28"/>
              </w:rPr>
            </w:pPr>
            <w:bookmarkStart w:id="0" w:name="_GoBack"/>
            <w:bookmarkEnd w:id="0"/>
            <w:r w:rsidRPr="0022640D">
              <w:rPr>
                <w:sz w:val="28"/>
                <w:szCs w:val="28"/>
              </w:rPr>
              <w:t>Администрация муниципального образования «Усть-Эгитуйское» Еравнинского района Республики Бурятия</w:t>
            </w:r>
          </w:p>
        </w:tc>
        <w:tc>
          <w:tcPr>
            <w:tcW w:w="1841" w:type="dxa"/>
            <w:shd w:val="clear" w:color="auto" w:fill="FFFFFF"/>
            <w:hideMark/>
          </w:tcPr>
          <w:p w:rsidR="0022640D" w:rsidRPr="0022640D" w:rsidRDefault="0022640D" w:rsidP="0022640D">
            <w:pPr>
              <w:spacing w:line="256" w:lineRule="auto"/>
              <w:jc w:val="center"/>
              <w:rPr>
                <w:sz w:val="28"/>
                <w:szCs w:val="28"/>
              </w:rPr>
            </w:pPr>
            <w:r w:rsidRPr="0022640D">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3.5pt;height:81pt;visibility:visible">
                  <v:imagedata r:id="rId5" o:title="" gain="74473f"/>
                </v:shape>
              </w:pict>
            </w:r>
          </w:p>
        </w:tc>
        <w:tc>
          <w:tcPr>
            <w:tcW w:w="3686" w:type="dxa"/>
            <w:shd w:val="clear" w:color="auto" w:fill="FFFFFF"/>
            <w:hideMark/>
          </w:tcPr>
          <w:p w:rsidR="0022640D" w:rsidRPr="0022640D" w:rsidRDefault="0022640D" w:rsidP="0022640D">
            <w:pPr>
              <w:spacing w:line="256" w:lineRule="auto"/>
              <w:jc w:val="center"/>
              <w:rPr>
                <w:sz w:val="28"/>
                <w:szCs w:val="28"/>
              </w:rPr>
            </w:pPr>
            <w:r w:rsidRPr="0022640D">
              <w:rPr>
                <w:sz w:val="28"/>
                <w:szCs w:val="28"/>
              </w:rPr>
              <w:t xml:space="preserve">Буряад Республикын Яруунын аймагай </w:t>
            </w:r>
          </w:p>
          <w:p w:rsidR="0022640D" w:rsidRPr="0022640D" w:rsidRDefault="0022640D" w:rsidP="0022640D">
            <w:pPr>
              <w:spacing w:line="256" w:lineRule="auto"/>
              <w:jc w:val="center"/>
              <w:rPr>
                <w:sz w:val="28"/>
                <w:szCs w:val="28"/>
              </w:rPr>
            </w:pPr>
            <w:r w:rsidRPr="0022640D">
              <w:rPr>
                <w:sz w:val="28"/>
                <w:szCs w:val="28"/>
              </w:rPr>
              <w:t>«Эгэтын-Адагай» муниципальна байгуулгын Захиргаан</w:t>
            </w:r>
          </w:p>
        </w:tc>
      </w:tr>
    </w:tbl>
    <w:p w:rsidR="0022640D" w:rsidRPr="0022640D" w:rsidRDefault="0022640D" w:rsidP="0022640D">
      <w:pPr>
        <w:pBdr>
          <w:bottom w:val="thinThickSmallGap" w:sz="24" w:space="0" w:color="auto"/>
        </w:pBdr>
        <w:jc w:val="center"/>
        <w:rPr>
          <w:b/>
          <w:color w:val="FF0000"/>
          <w:sz w:val="16"/>
          <w:szCs w:val="16"/>
        </w:rPr>
      </w:pPr>
    </w:p>
    <w:p w:rsidR="0022640D" w:rsidRPr="0022640D" w:rsidRDefault="0022640D" w:rsidP="0022640D">
      <w:pPr>
        <w:jc w:val="center"/>
        <w:rPr>
          <w:sz w:val="20"/>
          <w:szCs w:val="20"/>
        </w:rPr>
      </w:pPr>
      <w:r w:rsidRPr="0022640D">
        <w:rPr>
          <w:sz w:val="20"/>
          <w:szCs w:val="20"/>
        </w:rPr>
        <w:t>671434, Республика Бурятия, Еравнинский район, у. Усть-Эгита, ул. Дамдинова, 14 «а»,</w:t>
      </w:r>
    </w:p>
    <w:p w:rsidR="0022640D" w:rsidRPr="0022640D" w:rsidRDefault="0022640D" w:rsidP="0022640D">
      <w:pPr>
        <w:jc w:val="center"/>
        <w:rPr>
          <w:sz w:val="20"/>
          <w:szCs w:val="20"/>
        </w:rPr>
      </w:pPr>
      <w:r w:rsidRPr="0022640D">
        <w:rPr>
          <w:sz w:val="20"/>
          <w:szCs w:val="20"/>
        </w:rPr>
        <w:t>тел/факс 8 (301 35) 37174</w:t>
      </w:r>
    </w:p>
    <w:p w:rsidR="0022640D" w:rsidRPr="0022640D" w:rsidRDefault="0022640D" w:rsidP="0022640D">
      <w:pPr>
        <w:jc w:val="center"/>
        <w:rPr>
          <w:sz w:val="20"/>
          <w:szCs w:val="20"/>
        </w:rPr>
      </w:pPr>
      <w:hyperlink r:id="rId6" w:history="1">
        <w:r w:rsidRPr="0022640D">
          <w:rPr>
            <w:color w:val="0000FF"/>
            <w:sz w:val="20"/>
            <w:szCs w:val="20"/>
            <w:u w:val="single"/>
            <w:lang w:val="en-US"/>
          </w:rPr>
          <w:t>URL</w:t>
        </w:r>
        <w:r w:rsidRPr="0022640D">
          <w:rPr>
            <w:color w:val="0000FF"/>
            <w:sz w:val="20"/>
            <w:szCs w:val="20"/>
            <w:u w:val="single"/>
          </w:rPr>
          <w:t>:</w:t>
        </w:r>
        <w:r w:rsidRPr="0022640D">
          <w:rPr>
            <w:color w:val="0000FF"/>
            <w:sz w:val="20"/>
            <w:szCs w:val="20"/>
            <w:u w:val="single"/>
            <w:lang w:val="en-US"/>
          </w:rPr>
          <w:t>http</w:t>
        </w:r>
        <w:r w:rsidRPr="0022640D">
          <w:rPr>
            <w:color w:val="0000FF"/>
            <w:sz w:val="20"/>
            <w:szCs w:val="20"/>
            <w:u w:val="single"/>
          </w:rPr>
          <w:t>:/усть-эгитуйское.</w:t>
        </w:r>
        <w:r w:rsidRPr="0022640D">
          <w:rPr>
            <w:color w:val="0000FF"/>
            <w:sz w:val="20"/>
            <w:szCs w:val="20"/>
            <w:u w:val="single"/>
            <w:lang w:val="en-US"/>
          </w:rPr>
          <w:t>ru</w:t>
        </w:r>
      </w:hyperlink>
      <w:r w:rsidRPr="0022640D">
        <w:rPr>
          <w:sz w:val="20"/>
          <w:szCs w:val="20"/>
        </w:rPr>
        <w:t xml:space="preserve">; </w:t>
      </w:r>
      <w:r w:rsidRPr="0022640D">
        <w:rPr>
          <w:sz w:val="20"/>
          <w:szCs w:val="20"/>
          <w:lang w:val="en-US"/>
        </w:rPr>
        <w:t>E</w:t>
      </w:r>
      <w:r w:rsidRPr="0022640D">
        <w:rPr>
          <w:sz w:val="20"/>
          <w:szCs w:val="20"/>
        </w:rPr>
        <w:t>-</w:t>
      </w:r>
      <w:r w:rsidRPr="0022640D">
        <w:rPr>
          <w:sz w:val="20"/>
          <w:szCs w:val="20"/>
          <w:lang w:val="en-US"/>
        </w:rPr>
        <w:t>mail</w:t>
      </w:r>
      <w:r w:rsidRPr="0022640D">
        <w:rPr>
          <w:sz w:val="20"/>
          <w:szCs w:val="20"/>
        </w:rPr>
        <w:t xml:space="preserve">: </w:t>
      </w:r>
      <w:r w:rsidRPr="0022640D">
        <w:rPr>
          <w:sz w:val="20"/>
          <w:szCs w:val="20"/>
          <w:lang w:val="en-US"/>
        </w:rPr>
        <w:t>amopobeda</w:t>
      </w:r>
      <w:r w:rsidRPr="0022640D">
        <w:rPr>
          <w:sz w:val="20"/>
          <w:szCs w:val="20"/>
        </w:rPr>
        <w:t>@</w:t>
      </w:r>
      <w:r w:rsidRPr="0022640D">
        <w:rPr>
          <w:sz w:val="20"/>
          <w:szCs w:val="20"/>
          <w:lang w:val="en-US"/>
        </w:rPr>
        <w:t>mail</w:t>
      </w:r>
      <w:r w:rsidRPr="0022640D">
        <w:rPr>
          <w:sz w:val="20"/>
          <w:szCs w:val="20"/>
        </w:rPr>
        <w:t>.</w:t>
      </w:r>
      <w:r w:rsidRPr="0022640D">
        <w:rPr>
          <w:sz w:val="20"/>
          <w:szCs w:val="20"/>
          <w:lang w:val="en-US"/>
        </w:rPr>
        <w:t>ru</w:t>
      </w:r>
    </w:p>
    <w:p w:rsidR="0022640D" w:rsidRPr="0022640D" w:rsidRDefault="0022640D" w:rsidP="0022640D">
      <w:pPr>
        <w:rPr>
          <w:b/>
          <w:sz w:val="28"/>
          <w:szCs w:val="28"/>
        </w:rPr>
      </w:pPr>
    </w:p>
    <w:p w:rsidR="0022640D" w:rsidRPr="0022640D" w:rsidRDefault="0022640D" w:rsidP="0022640D"/>
    <w:p w:rsidR="0022640D" w:rsidRPr="0022640D" w:rsidRDefault="0022640D" w:rsidP="0022640D">
      <w:pPr>
        <w:spacing w:after="200" w:line="276" w:lineRule="auto"/>
        <w:jc w:val="center"/>
        <w:rPr>
          <w:b/>
          <w:sz w:val="28"/>
        </w:rPr>
      </w:pPr>
      <w:r w:rsidRPr="0022640D">
        <w:rPr>
          <w:b/>
          <w:sz w:val="28"/>
        </w:rPr>
        <w:t>ПОСТАНОВЛЕНИЕ</w:t>
      </w:r>
      <w:r w:rsidRPr="0022640D">
        <w:rPr>
          <w:b/>
          <w:sz w:val="28"/>
        </w:rPr>
        <w:br/>
      </w:r>
      <w:r w:rsidR="00C25A14">
        <w:rPr>
          <w:sz w:val="28"/>
        </w:rPr>
        <w:t>№ 08</w:t>
      </w:r>
      <w:r w:rsidR="00C25A14">
        <w:rPr>
          <w:sz w:val="28"/>
        </w:rPr>
        <w:br/>
        <w:t>от 02</w:t>
      </w:r>
      <w:r w:rsidRPr="0022640D">
        <w:rPr>
          <w:sz w:val="28"/>
        </w:rPr>
        <w:t xml:space="preserve"> а</w:t>
      </w:r>
      <w:r w:rsidR="00C25A14">
        <w:rPr>
          <w:sz w:val="28"/>
        </w:rPr>
        <w:t>вгуста</w:t>
      </w:r>
      <w:r w:rsidRPr="0022640D">
        <w:rPr>
          <w:sz w:val="28"/>
        </w:rPr>
        <w:t xml:space="preserve"> 2024 г                                                                            с. Усть-Эгита</w:t>
      </w:r>
    </w:p>
    <w:p w:rsidR="006D72BD" w:rsidRPr="0022640D" w:rsidRDefault="006D72BD"/>
    <w:p w:rsidR="00EF50B7" w:rsidRDefault="00EF50B7" w:rsidP="00EF50B7">
      <w:pPr>
        <w:tabs>
          <w:tab w:val="left" w:pos="-2410"/>
        </w:tabs>
      </w:pPr>
      <w:r>
        <w:rPr>
          <w:sz w:val="32"/>
          <w:szCs w:val="32"/>
        </w:rPr>
        <w:t xml:space="preserve">     </w:t>
      </w:r>
    </w:p>
    <w:p w:rsidR="00EF50B7" w:rsidRDefault="00EF50B7" w:rsidP="00EF50B7">
      <w:pPr>
        <w:tabs>
          <w:tab w:val="left" w:pos="-2410"/>
        </w:tabs>
      </w:pPr>
    </w:p>
    <w:p w:rsidR="00DD39B6" w:rsidRDefault="0039298F" w:rsidP="00EF50B7">
      <w:pPr>
        <w:rPr>
          <w:b/>
          <w:bCs/>
          <w:sz w:val="28"/>
          <w:szCs w:val="28"/>
        </w:rPr>
      </w:pPr>
      <w:r>
        <w:rPr>
          <w:b/>
          <w:bCs/>
          <w:sz w:val="28"/>
          <w:szCs w:val="28"/>
        </w:rPr>
        <w:t xml:space="preserve">Об утверждении положения </w:t>
      </w:r>
    </w:p>
    <w:p w:rsidR="00DD39B6" w:rsidRDefault="0039298F" w:rsidP="00EF50B7">
      <w:pPr>
        <w:rPr>
          <w:b/>
          <w:bCs/>
          <w:sz w:val="28"/>
          <w:szCs w:val="28"/>
        </w:rPr>
      </w:pPr>
      <w:r>
        <w:rPr>
          <w:b/>
          <w:bCs/>
          <w:sz w:val="28"/>
          <w:szCs w:val="28"/>
        </w:rPr>
        <w:t>об общественном совете профилактики</w:t>
      </w:r>
    </w:p>
    <w:p w:rsidR="00EF50B7" w:rsidRDefault="00EF50B7" w:rsidP="00EF50B7">
      <w:pPr>
        <w:rPr>
          <w:b/>
          <w:bCs/>
          <w:sz w:val="28"/>
          <w:szCs w:val="28"/>
        </w:rPr>
      </w:pPr>
      <w:r>
        <w:rPr>
          <w:b/>
          <w:bCs/>
          <w:sz w:val="28"/>
          <w:szCs w:val="28"/>
        </w:rPr>
        <w:t xml:space="preserve"> </w:t>
      </w:r>
      <w:r w:rsidR="00DD39B6">
        <w:rPr>
          <w:b/>
          <w:bCs/>
          <w:sz w:val="28"/>
          <w:szCs w:val="28"/>
        </w:rPr>
        <w:t>при Главе МО СП «Усть-Эгитуйское»</w:t>
      </w:r>
    </w:p>
    <w:p w:rsidR="00EF50B7" w:rsidRDefault="00EF50B7" w:rsidP="00EF50B7">
      <w:pPr>
        <w:tabs>
          <w:tab w:val="left" w:pos="-2410"/>
        </w:tabs>
        <w:jc w:val="both"/>
        <w:rPr>
          <w:b/>
          <w:sz w:val="28"/>
          <w:szCs w:val="28"/>
        </w:rPr>
      </w:pPr>
    </w:p>
    <w:p w:rsidR="00EF50B7" w:rsidRPr="00C25A14" w:rsidRDefault="00EF50B7" w:rsidP="00EF50B7">
      <w:pPr>
        <w:tabs>
          <w:tab w:val="left" w:pos="-2410"/>
        </w:tabs>
        <w:jc w:val="both"/>
        <w:rPr>
          <w:sz w:val="32"/>
          <w:szCs w:val="28"/>
        </w:rPr>
      </w:pPr>
      <w:r>
        <w:rPr>
          <w:b/>
          <w:sz w:val="28"/>
          <w:szCs w:val="28"/>
        </w:rPr>
        <w:t xml:space="preserve">        </w:t>
      </w:r>
      <w:r w:rsidR="00C25A14">
        <w:rPr>
          <w:sz w:val="28"/>
        </w:rPr>
        <w:t>Руководствуясь</w:t>
      </w:r>
      <w:r w:rsidR="00C25A14" w:rsidRPr="00C25A14">
        <w:rPr>
          <w:sz w:val="28"/>
        </w:rPr>
        <w:t xml:space="preserve"> Конституцией Российской Федерации, общепризнанными принципами и нормами международного права, федеральными законами Российской Федерации № 131-ФЗ от 06.10.2003 года «Об общих принципах организации местного самоуправления в Российской Федерации» и №120-ФЗ от 24.06.1999 года  «Об основах системы профилактики безнадзорности и правонарушений не</w:t>
      </w:r>
      <w:r w:rsidR="00C25A14" w:rsidRPr="00C25A14">
        <w:rPr>
          <w:sz w:val="28"/>
        </w:rPr>
        <w:softHyphen/>
        <w:t>совершеннолетних»</w:t>
      </w:r>
    </w:p>
    <w:p w:rsidR="00EF50B7" w:rsidRDefault="00EF50B7" w:rsidP="00EF50B7">
      <w:pPr>
        <w:tabs>
          <w:tab w:val="left" w:pos="-2410"/>
        </w:tabs>
        <w:jc w:val="both"/>
        <w:rPr>
          <w:sz w:val="28"/>
          <w:szCs w:val="28"/>
        </w:rPr>
      </w:pPr>
      <w:r>
        <w:rPr>
          <w:sz w:val="28"/>
          <w:szCs w:val="28"/>
        </w:rPr>
        <w:t xml:space="preserve">                   </w:t>
      </w:r>
    </w:p>
    <w:p w:rsidR="00EF50B7" w:rsidRDefault="00EF50B7" w:rsidP="00EF50B7">
      <w:pPr>
        <w:tabs>
          <w:tab w:val="left" w:pos="-2410"/>
        </w:tabs>
        <w:jc w:val="center"/>
        <w:rPr>
          <w:b/>
          <w:sz w:val="28"/>
          <w:szCs w:val="28"/>
        </w:rPr>
      </w:pPr>
      <w:r>
        <w:rPr>
          <w:b/>
          <w:sz w:val="28"/>
          <w:szCs w:val="28"/>
        </w:rPr>
        <w:t>ПОСТАНОВЛЯЮ:</w:t>
      </w:r>
    </w:p>
    <w:p w:rsidR="00EF50B7" w:rsidRDefault="00EF50B7" w:rsidP="00EF50B7">
      <w:pPr>
        <w:tabs>
          <w:tab w:val="left" w:pos="-2410"/>
        </w:tabs>
        <w:jc w:val="both"/>
        <w:rPr>
          <w:b/>
          <w:sz w:val="28"/>
          <w:szCs w:val="28"/>
        </w:rPr>
      </w:pPr>
    </w:p>
    <w:p w:rsidR="00EF50B7" w:rsidRDefault="00EF50B7" w:rsidP="00EF50B7">
      <w:pPr>
        <w:ind w:firstLine="426"/>
        <w:jc w:val="both"/>
        <w:rPr>
          <w:sz w:val="28"/>
          <w:szCs w:val="28"/>
        </w:rPr>
      </w:pPr>
      <w:r>
        <w:rPr>
          <w:sz w:val="28"/>
          <w:szCs w:val="28"/>
        </w:rPr>
        <w:t xml:space="preserve">1. Создать </w:t>
      </w:r>
      <w:r w:rsidR="00644636">
        <w:rPr>
          <w:sz w:val="28"/>
          <w:szCs w:val="28"/>
        </w:rPr>
        <w:t xml:space="preserve">общественный </w:t>
      </w:r>
      <w:r>
        <w:rPr>
          <w:sz w:val="28"/>
          <w:szCs w:val="28"/>
        </w:rPr>
        <w:t>Совет профилактики</w:t>
      </w:r>
      <w:r w:rsidR="00644636">
        <w:rPr>
          <w:sz w:val="28"/>
          <w:szCs w:val="28"/>
        </w:rPr>
        <w:t xml:space="preserve"> при главе МО СП «Усть-Эгитуйское»</w:t>
      </w:r>
      <w:r>
        <w:rPr>
          <w:sz w:val="28"/>
          <w:szCs w:val="28"/>
        </w:rPr>
        <w:t>.</w:t>
      </w:r>
    </w:p>
    <w:p w:rsidR="00EF50B7" w:rsidRDefault="00EF50B7" w:rsidP="00EF50B7">
      <w:pPr>
        <w:ind w:firstLine="426"/>
        <w:jc w:val="both"/>
        <w:rPr>
          <w:sz w:val="28"/>
          <w:szCs w:val="28"/>
        </w:rPr>
      </w:pPr>
      <w:r>
        <w:rPr>
          <w:sz w:val="28"/>
          <w:szCs w:val="28"/>
        </w:rPr>
        <w:t xml:space="preserve">2.  Утвердить состав </w:t>
      </w:r>
      <w:r w:rsidR="00644636">
        <w:rPr>
          <w:sz w:val="28"/>
          <w:szCs w:val="28"/>
        </w:rPr>
        <w:t>общественного</w:t>
      </w:r>
      <w:r w:rsidR="00644636" w:rsidRPr="00644636">
        <w:rPr>
          <w:sz w:val="28"/>
          <w:szCs w:val="28"/>
        </w:rPr>
        <w:t xml:space="preserve"> Совет</w:t>
      </w:r>
      <w:r w:rsidR="00644636">
        <w:rPr>
          <w:sz w:val="28"/>
          <w:szCs w:val="28"/>
        </w:rPr>
        <w:t>а</w:t>
      </w:r>
      <w:r w:rsidR="00644636" w:rsidRPr="00644636">
        <w:rPr>
          <w:sz w:val="28"/>
          <w:szCs w:val="28"/>
        </w:rPr>
        <w:t xml:space="preserve"> профилактики </w:t>
      </w:r>
      <w:r>
        <w:rPr>
          <w:sz w:val="28"/>
          <w:szCs w:val="28"/>
        </w:rPr>
        <w:t>согласно приложению 1.</w:t>
      </w:r>
    </w:p>
    <w:p w:rsidR="00EF50B7" w:rsidRPr="00644636" w:rsidRDefault="00EF50B7" w:rsidP="00644636">
      <w:pPr>
        <w:ind w:firstLine="426"/>
        <w:jc w:val="both"/>
        <w:rPr>
          <w:bCs/>
          <w:sz w:val="28"/>
          <w:szCs w:val="28"/>
        </w:rPr>
      </w:pPr>
      <w:r>
        <w:rPr>
          <w:sz w:val="28"/>
          <w:szCs w:val="28"/>
        </w:rPr>
        <w:t xml:space="preserve">3. Утвердить Положение </w:t>
      </w:r>
      <w:r w:rsidR="00644636" w:rsidRPr="00644636">
        <w:rPr>
          <w:bCs/>
          <w:sz w:val="28"/>
          <w:szCs w:val="28"/>
        </w:rPr>
        <w:t>об общественном совете профилактики</w:t>
      </w:r>
      <w:r w:rsidR="00644636">
        <w:rPr>
          <w:bCs/>
          <w:sz w:val="28"/>
          <w:szCs w:val="28"/>
        </w:rPr>
        <w:t xml:space="preserve"> </w:t>
      </w:r>
      <w:r w:rsidR="00644636" w:rsidRPr="00644636">
        <w:rPr>
          <w:bCs/>
          <w:sz w:val="28"/>
          <w:szCs w:val="28"/>
        </w:rPr>
        <w:t>при Главе МО СП «Усть-Эгитуйское»</w:t>
      </w:r>
      <w:r w:rsidR="00644636">
        <w:rPr>
          <w:bCs/>
          <w:sz w:val="28"/>
          <w:szCs w:val="28"/>
        </w:rPr>
        <w:t xml:space="preserve"> </w:t>
      </w:r>
      <w:r>
        <w:rPr>
          <w:sz w:val="28"/>
          <w:szCs w:val="28"/>
        </w:rPr>
        <w:t>согласно приложению 2.</w:t>
      </w:r>
    </w:p>
    <w:p w:rsidR="00EF50B7" w:rsidRDefault="00EF50B7" w:rsidP="00EF50B7">
      <w:pPr>
        <w:ind w:firstLine="426"/>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постановления возлагаю на себя.</w:t>
      </w:r>
    </w:p>
    <w:p w:rsidR="00EF50B7" w:rsidRDefault="00EF50B7" w:rsidP="00EF50B7">
      <w:pPr>
        <w:ind w:firstLine="426"/>
        <w:jc w:val="both"/>
        <w:rPr>
          <w:sz w:val="28"/>
          <w:szCs w:val="28"/>
        </w:rPr>
      </w:pPr>
      <w:r>
        <w:rPr>
          <w:sz w:val="28"/>
          <w:szCs w:val="28"/>
        </w:rPr>
        <w:t xml:space="preserve"> </w:t>
      </w:r>
    </w:p>
    <w:p w:rsidR="00EF50B7" w:rsidRDefault="00EF50B7" w:rsidP="00EF50B7">
      <w:pPr>
        <w:jc w:val="both"/>
      </w:pPr>
    </w:p>
    <w:p w:rsidR="00EF50B7" w:rsidRDefault="00EF50B7" w:rsidP="00EF50B7"/>
    <w:p w:rsidR="00EF50B7" w:rsidRDefault="00EF50B7" w:rsidP="00EF50B7"/>
    <w:p w:rsidR="00EF50B7" w:rsidRDefault="00EF50B7" w:rsidP="00EF50B7"/>
    <w:p w:rsidR="00EF50B7" w:rsidRPr="00644636" w:rsidRDefault="00644636" w:rsidP="00644636">
      <w:pPr>
        <w:tabs>
          <w:tab w:val="left" w:pos="-2410"/>
        </w:tabs>
        <w:jc w:val="center"/>
        <w:rPr>
          <w:b/>
          <w:sz w:val="28"/>
          <w:szCs w:val="28"/>
        </w:rPr>
      </w:pPr>
      <w:r w:rsidRPr="00644636">
        <w:rPr>
          <w:b/>
          <w:sz w:val="28"/>
          <w:szCs w:val="28"/>
        </w:rPr>
        <w:t>Глава МО СП «Усть-Эгитуйское</w:t>
      </w:r>
      <w:r w:rsidR="00EF50B7" w:rsidRPr="00644636">
        <w:rPr>
          <w:b/>
          <w:sz w:val="28"/>
          <w:szCs w:val="28"/>
        </w:rPr>
        <w:t xml:space="preserve">»:        </w:t>
      </w:r>
      <w:r w:rsidRPr="00644636">
        <w:rPr>
          <w:b/>
          <w:sz w:val="28"/>
          <w:szCs w:val="28"/>
        </w:rPr>
        <w:t xml:space="preserve">                    Ц-Е.Ц. Лыгденов</w:t>
      </w:r>
    </w:p>
    <w:p w:rsidR="00EF50B7" w:rsidRDefault="00EF50B7" w:rsidP="00EF50B7"/>
    <w:p w:rsidR="00EF50B7" w:rsidRDefault="00EF50B7" w:rsidP="00EF50B7">
      <w:pPr>
        <w:jc w:val="center"/>
        <w:rPr>
          <w:b/>
        </w:rPr>
      </w:pPr>
    </w:p>
    <w:p w:rsidR="00EF50B7" w:rsidRDefault="00EF50B7" w:rsidP="00644636">
      <w:pPr>
        <w:rPr>
          <w:sz w:val="28"/>
          <w:szCs w:val="22"/>
        </w:rPr>
      </w:pPr>
    </w:p>
    <w:p w:rsidR="00EF50B7" w:rsidRDefault="00EF50B7" w:rsidP="00EF50B7">
      <w:pPr>
        <w:jc w:val="right"/>
        <w:rPr>
          <w:sz w:val="28"/>
          <w:szCs w:val="22"/>
        </w:rPr>
      </w:pPr>
      <w:r>
        <w:rPr>
          <w:sz w:val="28"/>
          <w:szCs w:val="22"/>
        </w:rPr>
        <w:lastRenderedPageBreak/>
        <w:t xml:space="preserve">Приложение 1 </w:t>
      </w:r>
    </w:p>
    <w:p w:rsidR="00EF50B7" w:rsidRDefault="00EF50B7" w:rsidP="00EF50B7">
      <w:pPr>
        <w:jc w:val="right"/>
        <w:rPr>
          <w:sz w:val="28"/>
          <w:szCs w:val="22"/>
        </w:rPr>
      </w:pPr>
      <w:r>
        <w:rPr>
          <w:sz w:val="28"/>
          <w:szCs w:val="22"/>
        </w:rPr>
        <w:t>к постано</w:t>
      </w:r>
      <w:r w:rsidR="00644636">
        <w:rPr>
          <w:sz w:val="28"/>
          <w:szCs w:val="22"/>
        </w:rPr>
        <w:t>влению  администрации МО СП «Усть-Эгитуй</w:t>
      </w:r>
      <w:r>
        <w:rPr>
          <w:sz w:val="28"/>
          <w:szCs w:val="22"/>
        </w:rPr>
        <w:t>ское»</w:t>
      </w:r>
    </w:p>
    <w:p w:rsidR="00EF50B7" w:rsidRDefault="00644636" w:rsidP="00EF50B7">
      <w:pPr>
        <w:jc w:val="right"/>
        <w:rPr>
          <w:sz w:val="28"/>
          <w:szCs w:val="22"/>
        </w:rPr>
      </w:pPr>
      <w:r>
        <w:rPr>
          <w:sz w:val="28"/>
          <w:szCs w:val="22"/>
        </w:rPr>
        <w:t>от 02.08.2024  № 08</w:t>
      </w:r>
    </w:p>
    <w:p w:rsidR="00EF50B7" w:rsidRDefault="00EF50B7" w:rsidP="00EF50B7">
      <w:pPr>
        <w:jc w:val="center"/>
        <w:rPr>
          <w:b/>
        </w:rPr>
      </w:pPr>
    </w:p>
    <w:p w:rsidR="00EF50B7" w:rsidRDefault="00EF50B7" w:rsidP="00EF50B7">
      <w:pPr>
        <w:jc w:val="center"/>
        <w:rPr>
          <w:b/>
          <w:sz w:val="32"/>
          <w:szCs w:val="32"/>
        </w:rPr>
      </w:pPr>
      <w:r>
        <w:rPr>
          <w:b/>
          <w:sz w:val="32"/>
          <w:szCs w:val="32"/>
        </w:rPr>
        <w:t>СОСТАВ</w:t>
      </w:r>
    </w:p>
    <w:p w:rsidR="00644636" w:rsidRDefault="00644636" w:rsidP="00EF50B7">
      <w:pPr>
        <w:jc w:val="center"/>
        <w:rPr>
          <w:b/>
          <w:sz w:val="28"/>
          <w:szCs w:val="28"/>
        </w:rPr>
      </w:pPr>
      <w:r>
        <w:rPr>
          <w:b/>
          <w:sz w:val="28"/>
          <w:szCs w:val="28"/>
        </w:rPr>
        <w:t>общественного</w:t>
      </w:r>
      <w:r w:rsidRPr="00644636">
        <w:rPr>
          <w:b/>
          <w:sz w:val="28"/>
          <w:szCs w:val="28"/>
        </w:rPr>
        <w:t xml:space="preserve"> Совет</w:t>
      </w:r>
      <w:r>
        <w:rPr>
          <w:b/>
          <w:sz w:val="28"/>
          <w:szCs w:val="28"/>
        </w:rPr>
        <w:t>а</w:t>
      </w:r>
      <w:r w:rsidRPr="00644636">
        <w:rPr>
          <w:b/>
          <w:sz w:val="28"/>
          <w:szCs w:val="28"/>
        </w:rPr>
        <w:t xml:space="preserve"> профилактики </w:t>
      </w:r>
    </w:p>
    <w:p w:rsidR="00EF50B7" w:rsidRDefault="00644636" w:rsidP="00EF50B7">
      <w:pPr>
        <w:jc w:val="center"/>
        <w:rPr>
          <w:b/>
          <w:sz w:val="28"/>
          <w:szCs w:val="28"/>
        </w:rPr>
      </w:pPr>
      <w:r w:rsidRPr="00644636">
        <w:rPr>
          <w:b/>
          <w:sz w:val="28"/>
          <w:szCs w:val="28"/>
        </w:rPr>
        <w:t>при главе МО СП «Усть-Эгитуйское»</w:t>
      </w:r>
    </w:p>
    <w:p w:rsidR="00644636" w:rsidRDefault="00644636" w:rsidP="00EF50B7">
      <w:pPr>
        <w:jc w:val="center"/>
        <w:rPr>
          <w:b/>
          <w:sz w:val="28"/>
          <w:szCs w:val="28"/>
        </w:rPr>
      </w:pPr>
    </w:p>
    <w:p w:rsidR="00EF50B7" w:rsidRDefault="00EF50B7" w:rsidP="00EF50B7">
      <w:pPr>
        <w:jc w:val="center"/>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812"/>
      </w:tblGrid>
      <w:tr w:rsidR="00EF50B7">
        <w:tc>
          <w:tcPr>
            <w:tcW w:w="3510" w:type="dxa"/>
            <w:tcBorders>
              <w:top w:val="single" w:sz="4" w:space="0" w:color="000000"/>
              <w:left w:val="single" w:sz="4" w:space="0" w:color="000000"/>
              <w:bottom w:val="single" w:sz="4" w:space="0" w:color="000000"/>
              <w:right w:val="single" w:sz="4" w:space="0" w:color="000000"/>
            </w:tcBorders>
          </w:tcPr>
          <w:p w:rsidR="00EF50B7" w:rsidRDefault="00644636">
            <w:pPr>
              <w:jc w:val="both"/>
              <w:rPr>
                <w:sz w:val="28"/>
                <w:szCs w:val="32"/>
              </w:rPr>
            </w:pPr>
            <w:r>
              <w:rPr>
                <w:sz w:val="28"/>
                <w:szCs w:val="32"/>
              </w:rPr>
              <w:t>Лыгденов Цыден-Еши Цыренжапович</w:t>
            </w:r>
          </w:p>
        </w:tc>
        <w:tc>
          <w:tcPr>
            <w:tcW w:w="5812" w:type="dxa"/>
            <w:tcBorders>
              <w:top w:val="single" w:sz="4" w:space="0" w:color="000000"/>
              <w:left w:val="single" w:sz="4" w:space="0" w:color="000000"/>
              <w:bottom w:val="single" w:sz="4" w:space="0" w:color="000000"/>
              <w:right w:val="single" w:sz="4" w:space="0" w:color="000000"/>
            </w:tcBorders>
          </w:tcPr>
          <w:p w:rsidR="00EF50B7" w:rsidRDefault="00644636">
            <w:pPr>
              <w:jc w:val="both"/>
              <w:rPr>
                <w:sz w:val="28"/>
                <w:szCs w:val="32"/>
              </w:rPr>
            </w:pPr>
            <w:r>
              <w:rPr>
                <w:sz w:val="28"/>
                <w:szCs w:val="32"/>
              </w:rPr>
              <w:t>Глава МО СП «Усть-Эгитуйское» - п</w:t>
            </w:r>
            <w:r w:rsidR="00EF50B7">
              <w:rPr>
                <w:sz w:val="28"/>
                <w:szCs w:val="32"/>
              </w:rPr>
              <w:t>редседатель комиссии</w:t>
            </w:r>
          </w:p>
        </w:tc>
      </w:tr>
      <w:tr w:rsidR="00EF50B7">
        <w:tc>
          <w:tcPr>
            <w:tcW w:w="3510" w:type="dxa"/>
            <w:tcBorders>
              <w:top w:val="single" w:sz="4" w:space="0" w:color="000000"/>
              <w:left w:val="single" w:sz="4" w:space="0" w:color="000000"/>
              <w:bottom w:val="single" w:sz="4" w:space="0" w:color="000000"/>
              <w:right w:val="single" w:sz="4" w:space="0" w:color="000000"/>
            </w:tcBorders>
          </w:tcPr>
          <w:p w:rsidR="00EF50B7" w:rsidRDefault="00644636">
            <w:pPr>
              <w:jc w:val="both"/>
              <w:rPr>
                <w:sz w:val="28"/>
                <w:szCs w:val="32"/>
              </w:rPr>
            </w:pPr>
            <w:r>
              <w:rPr>
                <w:sz w:val="28"/>
                <w:szCs w:val="32"/>
              </w:rPr>
              <w:t>Доржиева Наталья Цырендоржиевна</w:t>
            </w:r>
          </w:p>
        </w:tc>
        <w:tc>
          <w:tcPr>
            <w:tcW w:w="5812" w:type="dxa"/>
            <w:tcBorders>
              <w:top w:val="single" w:sz="4" w:space="0" w:color="000000"/>
              <w:left w:val="single" w:sz="4" w:space="0" w:color="000000"/>
              <w:bottom w:val="single" w:sz="4" w:space="0" w:color="000000"/>
              <w:right w:val="single" w:sz="4" w:space="0" w:color="000000"/>
            </w:tcBorders>
          </w:tcPr>
          <w:p w:rsidR="00EF50B7" w:rsidRDefault="00644636">
            <w:pPr>
              <w:jc w:val="both"/>
              <w:rPr>
                <w:sz w:val="28"/>
                <w:szCs w:val="32"/>
              </w:rPr>
            </w:pPr>
            <w:r>
              <w:rPr>
                <w:sz w:val="28"/>
                <w:szCs w:val="32"/>
              </w:rPr>
              <w:t xml:space="preserve"> Заместитель руководителя</w:t>
            </w:r>
            <w:r w:rsidR="00EF50B7">
              <w:rPr>
                <w:sz w:val="28"/>
                <w:szCs w:val="32"/>
              </w:rPr>
              <w:t xml:space="preserve"> администрации,</w:t>
            </w:r>
          </w:p>
          <w:p w:rsidR="00EF50B7" w:rsidRDefault="00EF50B7">
            <w:pPr>
              <w:jc w:val="both"/>
              <w:rPr>
                <w:sz w:val="28"/>
                <w:szCs w:val="32"/>
              </w:rPr>
            </w:pPr>
            <w:r>
              <w:rPr>
                <w:sz w:val="28"/>
                <w:szCs w:val="32"/>
              </w:rPr>
              <w:t xml:space="preserve">секретарь комиссии </w:t>
            </w:r>
          </w:p>
        </w:tc>
      </w:tr>
      <w:tr w:rsidR="00EF50B7">
        <w:tc>
          <w:tcPr>
            <w:tcW w:w="3510" w:type="dxa"/>
            <w:tcBorders>
              <w:top w:val="single" w:sz="4" w:space="0" w:color="000000"/>
              <w:left w:val="single" w:sz="4" w:space="0" w:color="000000"/>
              <w:bottom w:val="single" w:sz="4" w:space="0" w:color="000000"/>
              <w:right w:val="single" w:sz="4" w:space="0" w:color="000000"/>
            </w:tcBorders>
            <w:vAlign w:val="center"/>
          </w:tcPr>
          <w:p w:rsidR="00EF50B7" w:rsidRDefault="00EF50B7">
            <w:pPr>
              <w:rPr>
                <w:b/>
                <w:sz w:val="8"/>
                <w:szCs w:val="32"/>
              </w:rPr>
            </w:pPr>
          </w:p>
          <w:p w:rsidR="00EF50B7" w:rsidRPr="00644636" w:rsidRDefault="00EF50B7">
            <w:pPr>
              <w:rPr>
                <w:b/>
                <w:sz w:val="28"/>
                <w:szCs w:val="32"/>
              </w:rPr>
            </w:pPr>
            <w:r w:rsidRPr="00644636">
              <w:rPr>
                <w:b/>
                <w:sz w:val="28"/>
                <w:szCs w:val="32"/>
              </w:rPr>
              <w:t>Члены комиссии:</w:t>
            </w:r>
          </w:p>
          <w:p w:rsidR="00EF50B7" w:rsidRDefault="00EF50B7">
            <w:pPr>
              <w:rPr>
                <w:b/>
                <w:sz w:val="12"/>
                <w:szCs w:val="32"/>
              </w:rPr>
            </w:pPr>
          </w:p>
        </w:tc>
        <w:tc>
          <w:tcPr>
            <w:tcW w:w="5812" w:type="dxa"/>
            <w:tcBorders>
              <w:top w:val="single" w:sz="4" w:space="0" w:color="000000"/>
              <w:left w:val="single" w:sz="4" w:space="0" w:color="000000"/>
              <w:bottom w:val="single" w:sz="4" w:space="0" w:color="000000"/>
              <w:right w:val="single" w:sz="4" w:space="0" w:color="000000"/>
            </w:tcBorders>
          </w:tcPr>
          <w:p w:rsidR="00EF50B7" w:rsidRDefault="00EF50B7">
            <w:pPr>
              <w:jc w:val="both"/>
              <w:rPr>
                <w:szCs w:val="32"/>
              </w:rPr>
            </w:pPr>
          </w:p>
        </w:tc>
      </w:tr>
      <w:tr w:rsidR="00644636">
        <w:tc>
          <w:tcPr>
            <w:tcW w:w="3510" w:type="dxa"/>
            <w:tcBorders>
              <w:top w:val="single" w:sz="4" w:space="0" w:color="000000"/>
              <w:left w:val="single" w:sz="4" w:space="0" w:color="000000"/>
              <w:bottom w:val="single" w:sz="4" w:space="0" w:color="000000"/>
              <w:right w:val="single" w:sz="4" w:space="0" w:color="000000"/>
            </w:tcBorders>
            <w:vAlign w:val="center"/>
          </w:tcPr>
          <w:p w:rsidR="00644636" w:rsidRPr="00644636" w:rsidRDefault="00644636">
            <w:pPr>
              <w:rPr>
                <w:sz w:val="28"/>
                <w:szCs w:val="32"/>
              </w:rPr>
            </w:pPr>
            <w:r w:rsidRPr="00644636">
              <w:rPr>
                <w:sz w:val="28"/>
                <w:szCs w:val="32"/>
              </w:rPr>
              <w:t>Цыденов Дамдин Дугарович</w:t>
            </w:r>
          </w:p>
        </w:tc>
        <w:tc>
          <w:tcPr>
            <w:tcW w:w="5812" w:type="dxa"/>
            <w:tcBorders>
              <w:top w:val="single" w:sz="4" w:space="0" w:color="000000"/>
              <w:left w:val="single" w:sz="4" w:space="0" w:color="000000"/>
              <w:bottom w:val="single" w:sz="4" w:space="0" w:color="000000"/>
              <w:right w:val="single" w:sz="4" w:space="0" w:color="000000"/>
            </w:tcBorders>
          </w:tcPr>
          <w:p w:rsidR="00644636" w:rsidRPr="00644636" w:rsidRDefault="00644636">
            <w:pPr>
              <w:jc w:val="both"/>
              <w:rPr>
                <w:sz w:val="28"/>
                <w:szCs w:val="32"/>
              </w:rPr>
            </w:pPr>
            <w:r>
              <w:rPr>
                <w:sz w:val="28"/>
                <w:szCs w:val="32"/>
              </w:rPr>
              <w:t>Директор МАОУ «Усть-Эгитуйская СОШ»</w:t>
            </w:r>
          </w:p>
        </w:tc>
      </w:tr>
      <w:tr w:rsidR="00644636">
        <w:tc>
          <w:tcPr>
            <w:tcW w:w="3510" w:type="dxa"/>
            <w:tcBorders>
              <w:top w:val="single" w:sz="4" w:space="0" w:color="000000"/>
              <w:left w:val="single" w:sz="4" w:space="0" w:color="000000"/>
              <w:bottom w:val="single" w:sz="4" w:space="0" w:color="000000"/>
              <w:right w:val="single" w:sz="4" w:space="0" w:color="000000"/>
            </w:tcBorders>
            <w:vAlign w:val="center"/>
          </w:tcPr>
          <w:p w:rsidR="00644636" w:rsidRPr="00644636" w:rsidRDefault="00644636">
            <w:pPr>
              <w:rPr>
                <w:sz w:val="28"/>
                <w:szCs w:val="32"/>
              </w:rPr>
            </w:pPr>
            <w:r>
              <w:rPr>
                <w:sz w:val="28"/>
                <w:szCs w:val="32"/>
              </w:rPr>
              <w:t>Мункоев Гэсэр Жаргалович</w:t>
            </w:r>
          </w:p>
        </w:tc>
        <w:tc>
          <w:tcPr>
            <w:tcW w:w="5812" w:type="dxa"/>
            <w:tcBorders>
              <w:top w:val="single" w:sz="4" w:space="0" w:color="000000"/>
              <w:left w:val="single" w:sz="4" w:space="0" w:color="000000"/>
              <w:bottom w:val="single" w:sz="4" w:space="0" w:color="000000"/>
              <w:right w:val="single" w:sz="4" w:space="0" w:color="000000"/>
            </w:tcBorders>
          </w:tcPr>
          <w:p w:rsidR="00644636" w:rsidRDefault="00644636">
            <w:pPr>
              <w:jc w:val="both"/>
              <w:rPr>
                <w:sz w:val="28"/>
                <w:szCs w:val="32"/>
              </w:rPr>
            </w:pPr>
            <w:r>
              <w:rPr>
                <w:sz w:val="28"/>
                <w:szCs w:val="32"/>
              </w:rPr>
              <w:t>Начальник Пожарной части - 55</w:t>
            </w:r>
          </w:p>
        </w:tc>
      </w:tr>
      <w:tr w:rsidR="00EF50B7">
        <w:tc>
          <w:tcPr>
            <w:tcW w:w="3510" w:type="dxa"/>
            <w:tcBorders>
              <w:top w:val="single" w:sz="4" w:space="0" w:color="000000"/>
              <w:left w:val="single" w:sz="4" w:space="0" w:color="000000"/>
              <w:bottom w:val="single" w:sz="4" w:space="0" w:color="000000"/>
              <w:right w:val="single" w:sz="4" w:space="0" w:color="000000"/>
            </w:tcBorders>
            <w:vAlign w:val="center"/>
          </w:tcPr>
          <w:p w:rsidR="00EF50B7" w:rsidRDefault="00644636">
            <w:pPr>
              <w:rPr>
                <w:sz w:val="28"/>
                <w:szCs w:val="32"/>
              </w:rPr>
            </w:pPr>
            <w:r>
              <w:rPr>
                <w:sz w:val="28"/>
                <w:szCs w:val="32"/>
              </w:rPr>
              <w:t>Намсараева Оюна Жаргаловна</w:t>
            </w:r>
          </w:p>
        </w:tc>
        <w:tc>
          <w:tcPr>
            <w:tcW w:w="5812" w:type="dxa"/>
            <w:tcBorders>
              <w:top w:val="single" w:sz="4" w:space="0" w:color="000000"/>
              <w:left w:val="single" w:sz="4" w:space="0" w:color="000000"/>
              <w:bottom w:val="single" w:sz="4" w:space="0" w:color="000000"/>
              <w:right w:val="single" w:sz="4" w:space="0" w:color="000000"/>
            </w:tcBorders>
          </w:tcPr>
          <w:p w:rsidR="00EF50B7" w:rsidRDefault="00644636">
            <w:pPr>
              <w:rPr>
                <w:sz w:val="28"/>
                <w:szCs w:val="32"/>
              </w:rPr>
            </w:pPr>
            <w:r>
              <w:rPr>
                <w:sz w:val="28"/>
                <w:szCs w:val="32"/>
              </w:rPr>
              <w:t>Заведующая СДК с. Усть-Эгита</w:t>
            </w:r>
          </w:p>
        </w:tc>
      </w:tr>
      <w:tr w:rsidR="00EF50B7">
        <w:tc>
          <w:tcPr>
            <w:tcW w:w="3510" w:type="dxa"/>
            <w:tcBorders>
              <w:top w:val="single" w:sz="4" w:space="0" w:color="000000"/>
              <w:left w:val="single" w:sz="4" w:space="0" w:color="000000"/>
              <w:bottom w:val="single" w:sz="4" w:space="0" w:color="000000"/>
              <w:right w:val="single" w:sz="4" w:space="0" w:color="000000"/>
            </w:tcBorders>
            <w:vAlign w:val="center"/>
          </w:tcPr>
          <w:p w:rsidR="00EF50B7" w:rsidRDefault="00644636">
            <w:pPr>
              <w:rPr>
                <w:sz w:val="28"/>
                <w:szCs w:val="32"/>
              </w:rPr>
            </w:pPr>
            <w:r>
              <w:rPr>
                <w:sz w:val="28"/>
                <w:szCs w:val="32"/>
              </w:rPr>
              <w:t>Цыденова Намжилма Борисовна</w:t>
            </w:r>
          </w:p>
        </w:tc>
        <w:tc>
          <w:tcPr>
            <w:tcW w:w="5812" w:type="dxa"/>
            <w:tcBorders>
              <w:top w:val="single" w:sz="4" w:space="0" w:color="000000"/>
              <w:left w:val="single" w:sz="4" w:space="0" w:color="000000"/>
              <w:bottom w:val="single" w:sz="4" w:space="0" w:color="000000"/>
              <w:right w:val="single" w:sz="4" w:space="0" w:color="000000"/>
            </w:tcBorders>
          </w:tcPr>
          <w:p w:rsidR="00EF50B7" w:rsidRDefault="00925A91">
            <w:pPr>
              <w:rPr>
                <w:sz w:val="28"/>
                <w:szCs w:val="32"/>
              </w:rPr>
            </w:pPr>
            <w:r>
              <w:rPr>
                <w:sz w:val="28"/>
                <w:szCs w:val="32"/>
              </w:rPr>
              <w:t>Медицинская сестра Усть-Эгитуйской врачебной амбулатории</w:t>
            </w:r>
          </w:p>
        </w:tc>
      </w:tr>
      <w:tr w:rsidR="00EF50B7">
        <w:tc>
          <w:tcPr>
            <w:tcW w:w="3510" w:type="dxa"/>
            <w:tcBorders>
              <w:top w:val="single" w:sz="4" w:space="0" w:color="000000"/>
              <w:left w:val="single" w:sz="4" w:space="0" w:color="000000"/>
              <w:bottom w:val="single" w:sz="4" w:space="0" w:color="000000"/>
              <w:right w:val="single" w:sz="4" w:space="0" w:color="000000"/>
            </w:tcBorders>
            <w:vAlign w:val="center"/>
          </w:tcPr>
          <w:p w:rsidR="00EF50B7" w:rsidRDefault="00925A91">
            <w:pPr>
              <w:rPr>
                <w:sz w:val="28"/>
                <w:szCs w:val="32"/>
              </w:rPr>
            </w:pPr>
            <w:r>
              <w:rPr>
                <w:sz w:val="28"/>
                <w:szCs w:val="32"/>
              </w:rPr>
              <w:t>Бабуева Виктория Борисовна</w:t>
            </w:r>
          </w:p>
        </w:tc>
        <w:tc>
          <w:tcPr>
            <w:tcW w:w="5812" w:type="dxa"/>
            <w:tcBorders>
              <w:top w:val="single" w:sz="4" w:space="0" w:color="000000"/>
              <w:left w:val="single" w:sz="4" w:space="0" w:color="000000"/>
              <w:bottom w:val="single" w:sz="4" w:space="0" w:color="000000"/>
              <w:right w:val="single" w:sz="4" w:space="0" w:color="000000"/>
            </w:tcBorders>
          </w:tcPr>
          <w:p w:rsidR="00EF50B7" w:rsidRDefault="00EF50B7">
            <w:pPr>
              <w:jc w:val="both"/>
              <w:rPr>
                <w:sz w:val="28"/>
                <w:szCs w:val="32"/>
              </w:rPr>
            </w:pPr>
            <w:r>
              <w:rPr>
                <w:sz w:val="28"/>
                <w:szCs w:val="32"/>
              </w:rPr>
              <w:t>Депутат сельского поселения</w:t>
            </w:r>
          </w:p>
        </w:tc>
      </w:tr>
      <w:tr w:rsidR="00925A91">
        <w:tc>
          <w:tcPr>
            <w:tcW w:w="3510" w:type="dxa"/>
            <w:tcBorders>
              <w:top w:val="single" w:sz="4" w:space="0" w:color="000000"/>
              <w:left w:val="single" w:sz="4" w:space="0" w:color="000000"/>
              <w:bottom w:val="single" w:sz="4" w:space="0" w:color="000000"/>
              <w:right w:val="single" w:sz="4" w:space="0" w:color="000000"/>
            </w:tcBorders>
            <w:vAlign w:val="center"/>
          </w:tcPr>
          <w:p w:rsidR="00925A91" w:rsidRDefault="0006184B">
            <w:pPr>
              <w:rPr>
                <w:sz w:val="28"/>
                <w:szCs w:val="32"/>
              </w:rPr>
            </w:pPr>
            <w:r>
              <w:rPr>
                <w:sz w:val="28"/>
                <w:szCs w:val="32"/>
              </w:rPr>
              <w:t>Бардуева Сэржена Дамбиевна</w:t>
            </w:r>
          </w:p>
        </w:tc>
        <w:tc>
          <w:tcPr>
            <w:tcW w:w="5812" w:type="dxa"/>
            <w:tcBorders>
              <w:top w:val="single" w:sz="4" w:space="0" w:color="000000"/>
              <w:left w:val="single" w:sz="4" w:space="0" w:color="000000"/>
              <w:bottom w:val="single" w:sz="4" w:space="0" w:color="000000"/>
              <w:right w:val="single" w:sz="4" w:space="0" w:color="000000"/>
            </w:tcBorders>
          </w:tcPr>
          <w:p w:rsidR="00925A91" w:rsidRDefault="0006184B">
            <w:pPr>
              <w:jc w:val="both"/>
              <w:rPr>
                <w:sz w:val="28"/>
                <w:szCs w:val="32"/>
              </w:rPr>
            </w:pPr>
            <w:r>
              <w:rPr>
                <w:sz w:val="28"/>
                <w:szCs w:val="32"/>
              </w:rPr>
              <w:t>Заведующая Усть-Эгитуйской поселенческой библиотекой, председатель ТОС «Наран»</w:t>
            </w:r>
          </w:p>
        </w:tc>
      </w:tr>
    </w:tbl>
    <w:p w:rsidR="00EF50B7" w:rsidRDefault="00EF50B7" w:rsidP="00EF50B7">
      <w:pPr>
        <w:jc w:val="right"/>
        <w:rPr>
          <w:szCs w:val="22"/>
        </w:rPr>
      </w:pPr>
    </w:p>
    <w:p w:rsidR="00EF50B7" w:rsidRPr="00644636" w:rsidRDefault="00EF50B7" w:rsidP="00EF50B7">
      <w:pPr>
        <w:jc w:val="right"/>
        <w:rPr>
          <w:szCs w:val="22"/>
        </w:rPr>
      </w:pPr>
    </w:p>
    <w:p w:rsidR="00EF50B7" w:rsidRPr="00644636" w:rsidRDefault="00EF50B7" w:rsidP="00EF50B7">
      <w:pPr>
        <w:jc w:val="right"/>
        <w:rPr>
          <w:szCs w:val="22"/>
        </w:rPr>
      </w:pPr>
    </w:p>
    <w:p w:rsidR="00EF50B7" w:rsidRPr="00644636" w:rsidRDefault="00EF50B7" w:rsidP="00EF50B7">
      <w:pPr>
        <w:jc w:val="right"/>
        <w:rPr>
          <w:szCs w:val="22"/>
        </w:rPr>
      </w:pPr>
    </w:p>
    <w:p w:rsidR="00EF50B7" w:rsidRPr="00644636" w:rsidRDefault="00EF50B7" w:rsidP="00EF50B7">
      <w:pPr>
        <w:jc w:val="right"/>
        <w:rPr>
          <w:szCs w:val="22"/>
        </w:rPr>
      </w:pPr>
    </w:p>
    <w:p w:rsidR="00EF50B7" w:rsidRPr="00644636" w:rsidRDefault="00EF50B7" w:rsidP="00EF50B7">
      <w:pPr>
        <w:jc w:val="right"/>
        <w:rPr>
          <w:szCs w:val="22"/>
        </w:rPr>
      </w:pPr>
    </w:p>
    <w:p w:rsidR="00EF50B7" w:rsidRPr="00644636" w:rsidRDefault="00EF50B7" w:rsidP="00EF50B7">
      <w:pPr>
        <w:jc w:val="right"/>
        <w:rPr>
          <w:szCs w:val="22"/>
        </w:rPr>
      </w:pPr>
    </w:p>
    <w:p w:rsidR="00EF50B7" w:rsidRPr="00644636" w:rsidRDefault="00EF50B7" w:rsidP="00EF50B7">
      <w:pPr>
        <w:jc w:val="right"/>
        <w:rPr>
          <w:szCs w:val="22"/>
        </w:rPr>
      </w:pPr>
    </w:p>
    <w:p w:rsidR="00EF50B7" w:rsidRPr="00644636" w:rsidRDefault="00EF50B7" w:rsidP="00EF50B7">
      <w:pPr>
        <w:jc w:val="right"/>
        <w:rPr>
          <w:szCs w:val="22"/>
        </w:rPr>
      </w:pPr>
    </w:p>
    <w:p w:rsidR="00EF50B7" w:rsidRPr="00644636" w:rsidRDefault="00EF50B7" w:rsidP="00EF50B7">
      <w:pPr>
        <w:jc w:val="right"/>
        <w:rPr>
          <w:szCs w:val="22"/>
        </w:rPr>
      </w:pPr>
    </w:p>
    <w:p w:rsidR="00EF50B7" w:rsidRPr="00644636" w:rsidRDefault="00EF50B7" w:rsidP="00EF50B7">
      <w:pPr>
        <w:jc w:val="right"/>
        <w:rPr>
          <w:szCs w:val="22"/>
        </w:rPr>
      </w:pPr>
    </w:p>
    <w:p w:rsidR="00EF50B7" w:rsidRPr="00644636" w:rsidRDefault="00EF50B7" w:rsidP="00EF50B7">
      <w:pPr>
        <w:jc w:val="right"/>
        <w:rPr>
          <w:szCs w:val="22"/>
        </w:rPr>
      </w:pPr>
    </w:p>
    <w:p w:rsidR="00EF50B7" w:rsidRPr="00644636" w:rsidRDefault="00EF50B7" w:rsidP="00EF50B7">
      <w:pPr>
        <w:jc w:val="right"/>
        <w:rPr>
          <w:szCs w:val="22"/>
        </w:rPr>
      </w:pPr>
    </w:p>
    <w:p w:rsidR="00EF50B7" w:rsidRPr="00644636" w:rsidRDefault="00EF50B7" w:rsidP="00EF50B7">
      <w:pPr>
        <w:jc w:val="right"/>
        <w:rPr>
          <w:szCs w:val="22"/>
        </w:rPr>
      </w:pPr>
    </w:p>
    <w:p w:rsidR="00EF50B7" w:rsidRPr="00644636" w:rsidRDefault="00EF50B7" w:rsidP="00EF50B7">
      <w:pPr>
        <w:jc w:val="right"/>
        <w:rPr>
          <w:szCs w:val="22"/>
        </w:rPr>
      </w:pPr>
    </w:p>
    <w:p w:rsidR="00EF50B7" w:rsidRPr="00644636" w:rsidRDefault="00EF50B7" w:rsidP="00EF50B7">
      <w:pPr>
        <w:jc w:val="right"/>
        <w:rPr>
          <w:szCs w:val="22"/>
        </w:rPr>
      </w:pPr>
    </w:p>
    <w:p w:rsidR="00EF50B7" w:rsidRPr="00644636" w:rsidRDefault="00EF50B7" w:rsidP="00EF50B7">
      <w:pPr>
        <w:jc w:val="right"/>
        <w:rPr>
          <w:szCs w:val="22"/>
        </w:rPr>
      </w:pPr>
    </w:p>
    <w:p w:rsidR="00EF50B7" w:rsidRPr="00644636" w:rsidRDefault="00EF50B7" w:rsidP="00EF50B7">
      <w:pPr>
        <w:jc w:val="right"/>
        <w:rPr>
          <w:szCs w:val="22"/>
        </w:rPr>
      </w:pPr>
    </w:p>
    <w:p w:rsidR="00EF50B7" w:rsidRPr="00644636" w:rsidRDefault="00EF50B7" w:rsidP="00EF50B7">
      <w:pPr>
        <w:jc w:val="right"/>
        <w:rPr>
          <w:szCs w:val="22"/>
        </w:rPr>
      </w:pPr>
    </w:p>
    <w:p w:rsidR="00EF50B7" w:rsidRPr="00644636" w:rsidRDefault="00EF50B7" w:rsidP="00EF50B7">
      <w:pPr>
        <w:jc w:val="right"/>
        <w:rPr>
          <w:szCs w:val="22"/>
        </w:rPr>
      </w:pPr>
    </w:p>
    <w:p w:rsidR="00EF50B7" w:rsidRPr="00644636" w:rsidRDefault="00EF50B7" w:rsidP="00EF50B7">
      <w:pPr>
        <w:jc w:val="right"/>
        <w:rPr>
          <w:szCs w:val="22"/>
        </w:rPr>
      </w:pPr>
    </w:p>
    <w:p w:rsidR="0006184B" w:rsidRDefault="0006184B" w:rsidP="0006184B">
      <w:pPr>
        <w:jc w:val="right"/>
        <w:rPr>
          <w:sz w:val="28"/>
          <w:szCs w:val="22"/>
        </w:rPr>
      </w:pPr>
      <w:r>
        <w:rPr>
          <w:sz w:val="28"/>
          <w:szCs w:val="22"/>
        </w:rPr>
        <w:lastRenderedPageBreak/>
        <w:t xml:space="preserve">Приложение 2 </w:t>
      </w:r>
    </w:p>
    <w:p w:rsidR="0006184B" w:rsidRDefault="0006184B" w:rsidP="0006184B">
      <w:pPr>
        <w:jc w:val="right"/>
        <w:rPr>
          <w:sz w:val="28"/>
          <w:szCs w:val="22"/>
        </w:rPr>
      </w:pPr>
      <w:r>
        <w:rPr>
          <w:sz w:val="28"/>
          <w:szCs w:val="22"/>
        </w:rPr>
        <w:t>к постановлению  администрации МО СП «Усть-Эгитуйское»</w:t>
      </w:r>
    </w:p>
    <w:p w:rsidR="0006184B" w:rsidRDefault="0006184B" w:rsidP="0006184B">
      <w:pPr>
        <w:jc w:val="right"/>
        <w:rPr>
          <w:sz w:val="28"/>
          <w:szCs w:val="22"/>
        </w:rPr>
      </w:pPr>
      <w:r>
        <w:rPr>
          <w:sz w:val="28"/>
          <w:szCs w:val="22"/>
        </w:rPr>
        <w:t>от 02.08.2024  № 08</w:t>
      </w:r>
    </w:p>
    <w:p w:rsidR="0006184B" w:rsidRDefault="0006184B" w:rsidP="0006184B">
      <w:pPr>
        <w:jc w:val="right"/>
        <w:rPr>
          <w:sz w:val="28"/>
          <w:szCs w:val="22"/>
        </w:rPr>
      </w:pPr>
    </w:p>
    <w:p w:rsidR="007059A2" w:rsidRPr="007059A2" w:rsidRDefault="007059A2" w:rsidP="007059A2">
      <w:pPr>
        <w:spacing w:line="276" w:lineRule="auto"/>
        <w:jc w:val="center"/>
        <w:rPr>
          <w:sz w:val="28"/>
        </w:rPr>
      </w:pPr>
      <w:r w:rsidRPr="007059A2">
        <w:rPr>
          <w:b/>
          <w:bCs/>
          <w:sz w:val="28"/>
        </w:rPr>
        <w:t>ПОЛОЖЕНИЕ</w:t>
      </w:r>
    </w:p>
    <w:p w:rsidR="007059A2" w:rsidRPr="007059A2" w:rsidRDefault="007059A2" w:rsidP="007059A2">
      <w:pPr>
        <w:spacing w:line="276" w:lineRule="auto"/>
        <w:jc w:val="center"/>
        <w:rPr>
          <w:b/>
          <w:bCs/>
          <w:sz w:val="28"/>
        </w:rPr>
      </w:pPr>
      <w:r w:rsidRPr="007059A2">
        <w:rPr>
          <w:b/>
          <w:bCs/>
          <w:sz w:val="28"/>
        </w:rPr>
        <w:t xml:space="preserve">ОБ ОБЩЕСТВЕННОМ СОВЕТЕ ПРОФИЛАКТИКИ </w:t>
      </w:r>
    </w:p>
    <w:p w:rsidR="007059A2" w:rsidRPr="007059A2" w:rsidRDefault="007059A2" w:rsidP="007059A2">
      <w:pPr>
        <w:spacing w:line="276" w:lineRule="auto"/>
        <w:jc w:val="center"/>
        <w:rPr>
          <w:sz w:val="28"/>
        </w:rPr>
      </w:pPr>
      <w:r w:rsidRPr="007059A2">
        <w:rPr>
          <w:b/>
          <w:bCs/>
          <w:sz w:val="28"/>
        </w:rPr>
        <w:t xml:space="preserve">ПРИ ГЛАВЕ </w:t>
      </w:r>
      <w:r>
        <w:rPr>
          <w:b/>
          <w:bCs/>
          <w:sz w:val="28"/>
        </w:rPr>
        <w:t xml:space="preserve">МУНИЦИПАЛЬНОГО ОБРАЗОВАНИЯ </w:t>
      </w:r>
      <w:r w:rsidRPr="007059A2">
        <w:rPr>
          <w:b/>
          <w:bCs/>
          <w:sz w:val="28"/>
        </w:rPr>
        <w:t>СЕЛЬСКОГО ПОСЕЛЕНИЯ «</w:t>
      </w:r>
      <w:r>
        <w:rPr>
          <w:b/>
          <w:bCs/>
          <w:sz w:val="28"/>
        </w:rPr>
        <w:t>УСТЬ-ЭГИТУЙСКОЕ</w:t>
      </w:r>
      <w:r w:rsidRPr="007059A2">
        <w:rPr>
          <w:b/>
          <w:bCs/>
          <w:sz w:val="28"/>
        </w:rPr>
        <w:t>»</w:t>
      </w:r>
    </w:p>
    <w:p w:rsidR="007059A2" w:rsidRPr="007059A2" w:rsidRDefault="007059A2" w:rsidP="007059A2">
      <w:pPr>
        <w:spacing w:line="276" w:lineRule="auto"/>
        <w:jc w:val="both"/>
        <w:rPr>
          <w:sz w:val="28"/>
        </w:rPr>
      </w:pPr>
      <w:r w:rsidRPr="007059A2">
        <w:rPr>
          <w:b/>
          <w:bCs/>
          <w:sz w:val="28"/>
        </w:rPr>
        <w:t> </w:t>
      </w:r>
    </w:p>
    <w:p w:rsidR="007059A2" w:rsidRPr="007059A2" w:rsidRDefault="007059A2" w:rsidP="007059A2">
      <w:pPr>
        <w:numPr>
          <w:ilvl w:val="0"/>
          <w:numId w:val="1"/>
        </w:numPr>
        <w:spacing w:after="200" w:line="276" w:lineRule="auto"/>
        <w:jc w:val="both"/>
        <w:rPr>
          <w:b/>
          <w:sz w:val="28"/>
        </w:rPr>
      </w:pPr>
      <w:r w:rsidRPr="007059A2">
        <w:rPr>
          <w:b/>
          <w:sz w:val="28"/>
        </w:rPr>
        <w:t>Общие положения</w:t>
      </w:r>
    </w:p>
    <w:p w:rsidR="007059A2" w:rsidRPr="007059A2" w:rsidRDefault="007059A2" w:rsidP="007059A2">
      <w:pPr>
        <w:jc w:val="both"/>
        <w:rPr>
          <w:sz w:val="28"/>
        </w:rPr>
      </w:pPr>
      <w:r w:rsidRPr="007059A2">
        <w:rPr>
          <w:sz w:val="28"/>
        </w:rPr>
        <w:t xml:space="preserve">1. Общественный Совет профилактики (далее — ОСП) является коллегиальным органом системы защиты прав несовершеннолетних, профилактики их безнадзорности и правонарушений в  </w:t>
      </w:r>
      <w:r>
        <w:rPr>
          <w:sz w:val="28"/>
        </w:rPr>
        <w:t xml:space="preserve">муниципальном образовании </w:t>
      </w:r>
      <w:r w:rsidRPr="007059A2">
        <w:rPr>
          <w:sz w:val="28"/>
        </w:rPr>
        <w:t>сельском поселении «</w:t>
      </w:r>
      <w:r>
        <w:rPr>
          <w:sz w:val="28"/>
        </w:rPr>
        <w:t>Усть-Эгитуйское</w:t>
      </w:r>
      <w:r w:rsidRPr="007059A2">
        <w:rPr>
          <w:sz w:val="28"/>
        </w:rPr>
        <w:t>».</w:t>
      </w:r>
    </w:p>
    <w:p w:rsidR="007059A2" w:rsidRPr="007059A2" w:rsidRDefault="007059A2" w:rsidP="007059A2">
      <w:pPr>
        <w:jc w:val="both"/>
        <w:rPr>
          <w:sz w:val="28"/>
        </w:rPr>
      </w:pPr>
      <w:r w:rsidRPr="007059A2">
        <w:rPr>
          <w:sz w:val="28"/>
        </w:rPr>
        <w:t xml:space="preserve">2. ОСП </w:t>
      </w:r>
      <w:r w:rsidRPr="007059A2">
        <w:rPr>
          <w:rFonts w:eastAsia="Calibri"/>
          <w:color w:val="000000"/>
          <w:sz w:val="28"/>
        </w:rPr>
        <w:t>объединяет усилия администрации школы, педагогов, родителей (лиц их заменяющих) для обеспечения эффективности деятельности Администрации МО СП «</w:t>
      </w:r>
      <w:r>
        <w:rPr>
          <w:sz w:val="28"/>
        </w:rPr>
        <w:t>Усть-Эгитуйское</w:t>
      </w:r>
      <w:r w:rsidRPr="007059A2">
        <w:rPr>
          <w:rFonts w:eastAsia="Calibri"/>
          <w:color w:val="000000"/>
          <w:sz w:val="28"/>
        </w:rPr>
        <w:t>» по профилактике правонарушений и координации действий субъектов профилактики, работающих с семьями, имеющих детей.</w:t>
      </w:r>
    </w:p>
    <w:p w:rsidR="007059A2" w:rsidRPr="007059A2" w:rsidRDefault="007059A2" w:rsidP="007059A2">
      <w:pPr>
        <w:jc w:val="both"/>
        <w:rPr>
          <w:sz w:val="28"/>
        </w:rPr>
      </w:pPr>
      <w:r w:rsidRPr="007059A2">
        <w:rPr>
          <w:sz w:val="28"/>
        </w:rPr>
        <w:t xml:space="preserve">2. </w:t>
      </w:r>
      <w:proofErr w:type="gramStart"/>
      <w:r w:rsidRPr="007059A2">
        <w:rPr>
          <w:sz w:val="28"/>
        </w:rPr>
        <w:t>ОСП своей деятельности руководствуется Конституцией Российской Федерации, общепризнанными принципами и нормами международного права, федеральными законами Российской Федерации № 131-ФЗ от 06.10.2003 года «Об общих принципах организации местного самоуправления в Российской Федерации» и №120-ФЗ от 24.06.1999 года  «Об основах системы профилактики безнадзорности и правонарушений не</w:t>
      </w:r>
      <w:r w:rsidRPr="007059A2">
        <w:rPr>
          <w:sz w:val="28"/>
        </w:rPr>
        <w:softHyphen/>
        <w:t xml:space="preserve">совершеннолетних», настоящим Положением «Об Общественном Совете профилактики при администрации </w:t>
      </w:r>
      <w:r>
        <w:rPr>
          <w:sz w:val="28"/>
        </w:rPr>
        <w:t xml:space="preserve">муниципального образования </w:t>
      </w:r>
      <w:r w:rsidRPr="007059A2">
        <w:rPr>
          <w:sz w:val="28"/>
        </w:rPr>
        <w:t>сельского поселения «</w:t>
      </w:r>
      <w:r>
        <w:rPr>
          <w:sz w:val="28"/>
        </w:rPr>
        <w:t>Усть-Эгитуйское</w:t>
      </w:r>
      <w:r w:rsidRPr="007059A2">
        <w:rPr>
          <w:sz w:val="28"/>
        </w:rPr>
        <w:t>» (далее — Положение).</w:t>
      </w:r>
      <w:proofErr w:type="gramEnd"/>
    </w:p>
    <w:p w:rsidR="007059A2" w:rsidRPr="007059A2" w:rsidRDefault="007059A2" w:rsidP="007059A2">
      <w:pPr>
        <w:jc w:val="both"/>
        <w:rPr>
          <w:sz w:val="28"/>
        </w:rPr>
      </w:pPr>
      <w:r w:rsidRPr="007059A2">
        <w:rPr>
          <w:sz w:val="28"/>
        </w:rPr>
        <w:t>3. Деятельность ОСП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p>
    <w:p w:rsidR="007059A2" w:rsidRPr="007059A2" w:rsidRDefault="007059A2" w:rsidP="007059A2">
      <w:pPr>
        <w:jc w:val="both"/>
        <w:rPr>
          <w:sz w:val="28"/>
        </w:rPr>
      </w:pPr>
      <w:r w:rsidRPr="007059A2">
        <w:rPr>
          <w:sz w:val="28"/>
        </w:rPr>
        <w:t>4. ОСП в своей деятельности взаимодействует с комиссией по делам несовершеннолетних и защите их прав АМО  «Еравнинский район», ГБУЗ «Еравнинская ЦРБ», МКУ «Комитет по образованию МО «Еравнинский район</w:t>
      </w:r>
      <w:proofErr w:type="gramStart"/>
      <w:r w:rsidRPr="007059A2">
        <w:rPr>
          <w:sz w:val="28"/>
        </w:rPr>
        <w:t>»Ю</w:t>
      </w:r>
      <w:proofErr w:type="gramEnd"/>
      <w:r w:rsidRPr="007059A2">
        <w:rPr>
          <w:sz w:val="28"/>
        </w:rPr>
        <w:t xml:space="preserve"> ОСЗН по Еравнинскому району, Отд МВД России по  Еравнинскому району и другими субъектами системы профилактики. </w:t>
      </w:r>
    </w:p>
    <w:p w:rsidR="007059A2" w:rsidRPr="007059A2" w:rsidRDefault="007059A2" w:rsidP="007059A2">
      <w:pPr>
        <w:jc w:val="both"/>
        <w:rPr>
          <w:sz w:val="28"/>
        </w:rPr>
      </w:pPr>
      <w:r w:rsidRPr="007059A2">
        <w:rPr>
          <w:sz w:val="28"/>
        </w:rPr>
        <w:t>5. ОСП принимает решения по результатам рассматриваемых вопросов.</w:t>
      </w:r>
    </w:p>
    <w:p w:rsidR="007059A2" w:rsidRPr="007059A2" w:rsidRDefault="007059A2" w:rsidP="007059A2">
      <w:pPr>
        <w:jc w:val="both"/>
        <w:rPr>
          <w:sz w:val="28"/>
        </w:rPr>
      </w:pPr>
    </w:p>
    <w:p w:rsidR="007059A2" w:rsidRPr="007059A2" w:rsidRDefault="007059A2" w:rsidP="007059A2">
      <w:pPr>
        <w:jc w:val="both"/>
        <w:rPr>
          <w:b/>
          <w:sz w:val="28"/>
        </w:rPr>
      </w:pPr>
      <w:r w:rsidRPr="007059A2">
        <w:rPr>
          <w:sz w:val="28"/>
        </w:rPr>
        <w:t xml:space="preserve"> 2. </w:t>
      </w:r>
      <w:r w:rsidRPr="007059A2">
        <w:rPr>
          <w:b/>
          <w:sz w:val="28"/>
        </w:rPr>
        <w:t>Цель и основные задачи ОСП</w:t>
      </w:r>
    </w:p>
    <w:p w:rsidR="007059A2" w:rsidRPr="007059A2" w:rsidRDefault="007059A2" w:rsidP="007059A2">
      <w:pPr>
        <w:jc w:val="both"/>
        <w:rPr>
          <w:sz w:val="28"/>
        </w:rPr>
      </w:pPr>
      <w:r w:rsidRPr="007059A2">
        <w:rPr>
          <w:sz w:val="28"/>
        </w:rPr>
        <w:t> ОСП создаётся с целью:</w:t>
      </w:r>
    </w:p>
    <w:p w:rsidR="007059A2" w:rsidRPr="007059A2" w:rsidRDefault="007059A2" w:rsidP="007059A2">
      <w:pPr>
        <w:jc w:val="both"/>
        <w:rPr>
          <w:sz w:val="28"/>
        </w:rPr>
      </w:pPr>
      <w:r w:rsidRPr="007059A2">
        <w:rPr>
          <w:sz w:val="28"/>
        </w:rPr>
        <w:lastRenderedPageBreak/>
        <w:t>- сохранения и сбережения здоровья населения;</w:t>
      </w:r>
    </w:p>
    <w:p w:rsidR="007059A2" w:rsidRPr="007059A2" w:rsidRDefault="007059A2" w:rsidP="007059A2">
      <w:pPr>
        <w:jc w:val="both"/>
        <w:rPr>
          <w:sz w:val="28"/>
        </w:rPr>
      </w:pPr>
      <w:r w:rsidRPr="007059A2">
        <w:rPr>
          <w:sz w:val="28"/>
        </w:rPr>
        <w:t>- предупреждения в поселении безнадзорности, правонарушений несовершеннолетних;</w:t>
      </w:r>
    </w:p>
    <w:p w:rsidR="007059A2" w:rsidRPr="007059A2" w:rsidRDefault="007059A2" w:rsidP="007059A2">
      <w:pPr>
        <w:jc w:val="both"/>
        <w:rPr>
          <w:sz w:val="28"/>
        </w:rPr>
      </w:pPr>
      <w:r w:rsidRPr="007059A2">
        <w:rPr>
          <w:sz w:val="28"/>
        </w:rPr>
        <w:t xml:space="preserve"> -проведения индивидуальной профилактической работы с несовершеннолетними и семьями, находящимися в социально опасном положении, трудной жизненной ситуации;</w:t>
      </w:r>
    </w:p>
    <w:p w:rsidR="007059A2" w:rsidRPr="007059A2" w:rsidRDefault="007059A2" w:rsidP="007059A2">
      <w:pPr>
        <w:jc w:val="both"/>
        <w:rPr>
          <w:sz w:val="28"/>
        </w:rPr>
      </w:pPr>
      <w:r w:rsidRPr="007059A2">
        <w:rPr>
          <w:sz w:val="28"/>
        </w:rPr>
        <w:t xml:space="preserve">- профилактики несчастных случаев с детьми и подростками. </w:t>
      </w:r>
    </w:p>
    <w:p w:rsidR="007059A2" w:rsidRPr="007059A2" w:rsidRDefault="007059A2" w:rsidP="007059A2">
      <w:pPr>
        <w:jc w:val="both"/>
        <w:rPr>
          <w:sz w:val="28"/>
        </w:rPr>
      </w:pPr>
      <w:r w:rsidRPr="007059A2">
        <w:rPr>
          <w:sz w:val="28"/>
        </w:rPr>
        <w:t xml:space="preserve"> </w:t>
      </w:r>
    </w:p>
    <w:p w:rsidR="007059A2" w:rsidRPr="007059A2" w:rsidRDefault="007059A2" w:rsidP="007059A2">
      <w:pPr>
        <w:jc w:val="both"/>
        <w:rPr>
          <w:sz w:val="28"/>
        </w:rPr>
      </w:pPr>
      <w:r w:rsidRPr="007059A2">
        <w:rPr>
          <w:b/>
          <w:sz w:val="28"/>
        </w:rPr>
        <w:t>3.</w:t>
      </w:r>
      <w:r>
        <w:rPr>
          <w:b/>
          <w:sz w:val="28"/>
        </w:rPr>
        <w:t xml:space="preserve"> </w:t>
      </w:r>
      <w:r w:rsidRPr="007059A2">
        <w:rPr>
          <w:b/>
          <w:sz w:val="28"/>
        </w:rPr>
        <w:t>Основными задачами ОСП являются</w:t>
      </w:r>
      <w:r w:rsidRPr="007059A2">
        <w:rPr>
          <w:sz w:val="28"/>
        </w:rPr>
        <w:t>:</w:t>
      </w:r>
    </w:p>
    <w:p w:rsidR="007059A2" w:rsidRPr="007059A2" w:rsidRDefault="007059A2" w:rsidP="007059A2">
      <w:pPr>
        <w:jc w:val="both"/>
        <w:rPr>
          <w:sz w:val="28"/>
        </w:rPr>
      </w:pPr>
      <w:r w:rsidRPr="007059A2">
        <w:rPr>
          <w:sz w:val="28"/>
        </w:rPr>
        <w:t>3.1. выявление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7059A2" w:rsidRPr="007059A2" w:rsidRDefault="007059A2" w:rsidP="007059A2">
      <w:pPr>
        <w:jc w:val="both"/>
        <w:rPr>
          <w:sz w:val="28"/>
        </w:rPr>
      </w:pPr>
      <w:r w:rsidRPr="007059A2">
        <w:rPr>
          <w:sz w:val="28"/>
        </w:rPr>
        <w:t xml:space="preserve">3.2. содействие в прохождении диспансеризации  и профилактических медицинских осмотров, флюорографии.  </w:t>
      </w:r>
    </w:p>
    <w:p w:rsidR="007059A2" w:rsidRPr="007059A2" w:rsidRDefault="007059A2" w:rsidP="007059A2">
      <w:pPr>
        <w:jc w:val="both"/>
        <w:rPr>
          <w:sz w:val="28"/>
        </w:rPr>
      </w:pPr>
      <w:r w:rsidRPr="007059A2">
        <w:rPr>
          <w:sz w:val="28"/>
        </w:rPr>
        <w:t>3.3. предупреждение правонарушений, алкоголизма, наркомании, экстремизма и других негативных явлений в среде несовершеннолетних в поселении, профилактики несчастных случаев.</w:t>
      </w:r>
    </w:p>
    <w:p w:rsidR="007059A2" w:rsidRPr="007059A2" w:rsidRDefault="007059A2" w:rsidP="007059A2">
      <w:pPr>
        <w:jc w:val="both"/>
        <w:rPr>
          <w:sz w:val="28"/>
        </w:rPr>
      </w:pPr>
      <w:r w:rsidRPr="007059A2">
        <w:rPr>
          <w:sz w:val="28"/>
        </w:rPr>
        <w:t>3.4. выявление и предупреждение фактов жестокого обращения с детьми в поселении.</w:t>
      </w:r>
    </w:p>
    <w:p w:rsidR="007059A2" w:rsidRPr="007059A2" w:rsidRDefault="007059A2" w:rsidP="007059A2">
      <w:pPr>
        <w:jc w:val="both"/>
        <w:rPr>
          <w:sz w:val="28"/>
        </w:rPr>
      </w:pPr>
      <w:r w:rsidRPr="007059A2">
        <w:rPr>
          <w:sz w:val="28"/>
        </w:rPr>
        <w:t>3.5.  оказание помощи КДН и ЗП  АМО «Еравнинский район»  в организации работы по профилактике безнадзорности и правонарушений несовершеннолетних.</w:t>
      </w:r>
    </w:p>
    <w:p w:rsidR="007059A2" w:rsidRPr="007059A2" w:rsidRDefault="007059A2" w:rsidP="007059A2">
      <w:pPr>
        <w:jc w:val="both"/>
        <w:rPr>
          <w:sz w:val="28"/>
        </w:rPr>
      </w:pPr>
      <w:r w:rsidRPr="007059A2">
        <w:rPr>
          <w:sz w:val="28"/>
        </w:rPr>
        <w:t>3.6. информирование КДН и ЗП  АМО «Еравнинский район» по вопросам, касающимся положения детей в поселении.</w:t>
      </w:r>
    </w:p>
    <w:p w:rsidR="007059A2" w:rsidRPr="007059A2" w:rsidRDefault="007059A2" w:rsidP="007059A2">
      <w:pPr>
        <w:jc w:val="both"/>
        <w:rPr>
          <w:sz w:val="28"/>
        </w:rPr>
      </w:pPr>
      <w:r w:rsidRPr="007059A2">
        <w:rPr>
          <w:sz w:val="28"/>
        </w:rPr>
        <w:t>3.7.оказание помощи в проведении на территории сельского поселения межведомственных профилактических рейдов и мероприятий.</w:t>
      </w:r>
    </w:p>
    <w:p w:rsidR="007059A2" w:rsidRPr="007059A2" w:rsidRDefault="007059A2" w:rsidP="007059A2">
      <w:pPr>
        <w:jc w:val="both"/>
        <w:rPr>
          <w:sz w:val="28"/>
        </w:rPr>
      </w:pPr>
    </w:p>
    <w:p w:rsidR="007059A2" w:rsidRPr="007059A2" w:rsidRDefault="007059A2" w:rsidP="007059A2">
      <w:pPr>
        <w:jc w:val="both"/>
        <w:rPr>
          <w:b/>
          <w:bCs/>
          <w:sz w:val="28"/>
        </w:rPr>
      </w:pPr>
      <w:r w:rsidRPr="007059A2">
        <w:rPr>
          <w:b/>
          <w:bCs/>
          <w:sz w:val="28"/>
        </w:rPr>
        <w:t>4.</w:t>
      </w:r>
      <w:r>
        <w:rPr>
          <w:b/>
          <w:bCs/>
          <w:sz w:val="28"/>
        </w:rPr>
        <w:t xml:space="preserve"> </w:t>
      </w:r>
      <w:r w:rsidRPr="007059A2">
        <w:rPr>
          <w:b/>
          <w:bCs/>
          <w:sz w:val="28"/>
        </w:rPr>
        <w:t>Направления деятельности ОСП</w:t>
      </w:r>
    </w:p>
    <w:p w:rsidR="007059A2" w:rsidRPr="007059A2" w:rsidRDefault="007059A2" w:rsidP="007059A2">
      <w:pPr>
        <w:jc w:val="both"/>
        <w:rPr>
          <w:rFonts w:eastAsia="Calibri"/>
          <w:color w:val="000000"/>
          <w:sz w:val="28"/>
        </w:rPr>
      </w:pPr>
      <w:r w:rsidRPr="007059A2">
        <w:rPr>
          <w:rFonts w:eastAsia="Calibri"/>
          <w:color w:val="000000"/>
          <w:sz w:val="28"/>
        </w:rPr>
        <w:t>4.1 содействие несовершеннолетним в реализации и защите их прав и законных</w:t>
      </w:r>
      <w:r w:rsidRPr="007059A2">
        <w:rPr>
          <w:rFonts w:eastAsia="Calibri"/>
          <w:color w:val="000000"/>
          <w:sz w:val="28"/>
        </w:rPr>
        <w:br/>
        <w:t>интересов.</w:t>
      </w:r>
      <w:r w:rsidRPr="007059A2">
        <w:rPr>
          <w:rFonts w:eastAsia="Calibri"/>
          <w:color w:val="000000"/>
          <w:sz w:val="28"/>
        </w:rPr>
        <w:br/>
        <w:t xml:space="preserve">4.2 </w:t>
      </w:r>
      <w:proofErr w:type="gramStart"/>
      <w:r w:rsidRPr="007059A2">
        <w:rPr>
          <w:rFonts w:eastAsia="Calibri"/>
          <w:color w:val="000000"/>
          <w:sz w:val="28"/>
        </w:rPr>
        <w:t>контроль за</w:t>
      </w:r>
      <w:proofErr w:type="gramEnd"/>
      <w:r w:rsidRPr="007059A2">
        <w:rPr>
          <w:rFonts w:eastAsia="Calibri"/>
          <w:color w:val="000000"/>
          <w:sz w:val="28"/>
        </w:rPr>
        <w:t xml:space="preserve"> условиями воспитания и обучения несовершеннолетних.</w:t>
      </w:r>
      <w:r w:rsidRPr="007059A2">
        <w:rPr>
          <w:rFonts w:eastAsia="Calibri"/>
          <w:color w:val="000000"/>
          <w:sz w:val="28"/>
        </w:rPr>
        <w:br/>
        <w:t>4.3 принятие мер к обеспечению защиты несовершеннолетних от физического, психического и иных форм насилия, от всех форм дискриминации, а также от вовлечения</w:t>
      </w:r>
    </w:p>
    <w:p w:rsidR="007059A2" w:rsidRPr="007059A2" w:rsidRDefault="007059A2" w:rsidP="007059A2">
      <w:pPr>
        <w:jc w:val="both"/>
        <w:rPr>
          <w:rFonts w:eastAsia="Calibri"/>
          <w:color w:val="000000"/>
          <w:sz w:val="28"/>
        </w:rPr>
      </w:pPr>
      <w:r w:rsidRPr="007059A2">
        <w:rPr>
          <w:rFonts w:eastAsia="Calibri"/>
          <w:color w:val="000000"/>
          <w:sz w:val="28"/>
        </w:rPr>
        <w:t>в различные виды антиобщественного поведения.</w:t>
      </w:r>
    </w:p>
    <w:p w:rsidR="007059A2" w:rsidRPr="007059A2" w:rsidRDefault="007059A2" w:rsidP="007059A2">
      <w:pPr>
        <w:jc w:val="both"/>
        <w:rPr>
          <w:sz w:val="28"/>
        </w:rPr>
      </w:pPr>
      <w:proofErr w:type="gramStart"/>
      <w:r w:rsidRPr="007059A2">
        <w:rPr>
          <w:rFonts w:eastAsia="Calibri"/>
          <w:color w:val="000000"/>
          <w:sz w:val="28"/>
        </w:rPr>
        <w:t>4.4 выявление и анализ причин и условий, способствующих правонарушениям несовершеннолетних и определение мер по их устранению.</w:t>
      </w:r>
      <w:r w:rsidRPr="007059A2">
        <w:rPr>
          <w:rFonts w:eastAsia="Calibri"/>
          <w:color w:val="000000"/>
          <w:sz w:val="28"/>
        </w:rPr>
        <w:br/>
        <w:t>4.5 участие в пределах своей компетенции в организации работы по выявлению и</w:t>
      </w:r>
      <w:r w:rsidRPr="007059A2">
        <w:rPr>
          <w:rFonts w:eastAsia="Calibri"/>
          <w:color w:val="000000"/>
          <w:sz w:val="28"/>
        </w:rPr>
        <w:br/>
        <w:t>оказанию помощи несовершеннолетним, находящимся в</w:t>
      </w:r>
      <w:r w:rsidRPr="007059A2">
        <w:rPr>
          <w:rFonts w:eastAsia="Calibri"/>
          <w:color w:val="000000"/>
          <w:sz w:val="28"/>
        </w:rPr>
        <w:br/>
        <w:t>социально опасном положении, трудной жизненной ситуации, родителям (законным</w:t>
      </w:r>
      <w:r w:rsidRPr="007059A2">
        <w:rPr>
          <w:rFonts w:eastAsia="Calibri"/>
          <w:color w:val="000000"/>
          <w:sz w:val="28"/>
        </w:rPr>
        <w:br/>
      </w:r>
      <w:r w:rsidRPr="007059A2">
        <w:rPr>
          <w:rFonts w:eastAsia="Calibri"/>
          <w:color w:val="000000"/>
          <w:sz w:val="28"/>
        </w:rPr>
        <w:lastRenderedPageBreak/>
        <w:t>представителям) несовершеннолетних, не выполняющих своих обязанностей по</w:t>
      </w:r>
      <w:r w:rsidRPr="007059A2">
        <w:rPr>
          <w:rFonts w:eastAsia="Calibri"/>
          <w:color w:val="000000"/>
          <w:sz w:val="28"/>
        </w:rPr>
        <w:br/>
        <w:t>содержанию, воспитанию и образованию, охране жизни и здоровья несовершеннолетних,</w:t>
      </w:r>
      <w:r w:rsidRPr="007059A2">
        <w:rPr>
          <w:rFonts w:eastAsia="Calibri"/>
          <w:color w:val="000000"/>
          <w:sz w:val="28"/>
        </w:rPr>
        <w:br/>
        <w:t>отрицательно влияющих на</w:t>
      </w:r>
      <w:proofErr w:type="gramEnd"/>
      <w:r w:rsidRPr="007059A2">
        <w:rPr>
          <w:rFonts w:eastAsia="Calibri"/>
          <w:color w:val="000000"/>
          <w:sz w:val="28"/>
        </w:rPr>
        <w:t xml:space="preserve"> поведение или жестоко обращающихся с</w:t>
      </w:r>
      <w:r w:rsidRPr="007059A2">
        <w:rPr>
          <w:rFonts w:eastAsia="Calibri"/>
          <w:color w:val="000000"/>
          <w:sz w:val="28"/>
        </w:rPr>
        <w:br/>
        <w:t>несовершеннолетними, ведение учета этих категорий лиц.</w:t>
      </w:r>
      <w:r w:rsidRPr="007059A2">
        <w:rPr>
          <w:rFonts w:eastAsia="Calibri"/>
          <w:color w:val="000000"/>
          <w:sz w:val="28"/>
        </w:rPr>
        <w:br/>
        <w:t>4.6</w:t>
      </w:r>
      <w:proofErr w:type="gramStart"/>
      <w:r w:rsidRPr="007059A2">
        <w:rPr>
          <w:rFonts w:eastAsia="Calibri"/>
          <w:color w:val="000000"/>
          <w:sz w:val="28"/>
        </w:rPr>
        <w:t xml:space="preserve"> </w:t>
      </w:r>
      <w:r w:rsidRPr="007059A2">
        <w:rPr>
          <w:sz w:val="28"/>
        </w:rPr>
        <w:t>П</w:t>
      </w:r>
      <w:proofErr w:type="gramEnd"/>
      <w:r w:rsidRPr="007059A2">
        <w:rPr>
          <w:sz w:val="28"/>
        </w:rPr>
        <w:t>роводит информационно — разъяснительную работу с населением.</w:t>
      </w:r>
    </w:p>
    <w:p w:rsidR="007059A2" w:rsidRPr="007059A2" w:rsidRDefault="007059A2" w:rsidP="007059A2">
      <w:pPr>
        <w:jc w:val="both"/>
        <w:rPr>
          <w:sz w:val="28"/>
        </w:rPr>
      </w:pPr>
    </w:p>
    <w:p w:rsidR="007059A2" w:rsidRPr="007059A2" w:rsidRDefault="007059A2" w:rsidP="007059A2">
      <w:pPr>
        <w:jc w:val="both"/>
        <w:rPr>
          <w:b/>
          <w:sz w:val="28"/>
        </w:rPr>
      </w:pPr>
      <w:r w:rsidRPr="007059A2">
        <w:rPr>
          <w:b/>
          <w:sz w:val="28"/>
        </w:rPr>
        <w:t>5. Полномочия ОСП</w:t>
      </w:r>
    </w:p>
    <w:p w:rsidR="007059A2" w:rsidRPr="007059A2" w:rsidRDefault="007059A2" w:rsidP="007059A2">
      <w:pPr>
        <w:jc w:val="both"/>
        <w:rPr>
          <w:sz w:val="28"/>
        </w:rPr>
      </w:pPr>
      <w:r w:rsidRPr="007059A2">
        <w:rPr>
          <w:sz w:val="28"/>
        </w:rPr>
        <w:t> ОСП осуществляет следующие полномочия:</w:t>
      </w:r>
    </w:p>
    <w:p w:rsidR="007059A2" w:rsidRPr="007059A2" w:rsidRDefault="007059A2" w:rsidP="007059A2">
      <w:pPr>
        <w:jc w:val="both"/>
        <w:rPr>
          <w:sz w:val="28"/>
        </w:rPr>
      </w:pPr>
      <w:r w:rsidRPr="007059A2">
        <w:rPr>
          <w:sz w:val="28"/>
        </w:rPr>
        <w:t>5.1. принимает участие в организации и проведении мероприятий по профилактике безнадзорности и правонарушений несовершеннолетних в поселении;</w:t>
      </w:r>
    </w:p>
    <w:p w:rsidR="007059A2" w:rsidRPr="007059A2" w:rsidRDefault="007059A2" w:rsidP="007059A2">
      <w:pPr>
        <w:jc w:val="both"/>
        <w:rPr>
          <w:sz w:val="28"/>
        </w:rPr>
      </w:pPr>
      <w:r w:rsidRPr="007059A2">
        <w:rPr>
          <w:sz w:val="28"/>
        </w:rPr>
        <w:t>5.2. участвует в рейдах по выявлению детей в местах, запрещённых для посещения детьми, а также в местах, запрещённых для посещения детьми в ночное время без сопровождения родителей или иных законных представителей;</w:t>
      </w:r>
    </w:p>
    <w:p w:rsidR="007059A2" w:rsidRPr="007059A2" w:rsidRDefault="007059A2" w:rsidP="007059A2">
      <w:pPr>
        <w:jc w:val="both"/>
        <w:rPr>
          <w:sz w:val="28"/>
        </w:rPr>
      </w:pPr>
      <w:r w:rsidRPr="007059A2">
        <w:rPr>
          <w:sz w:val="28"/>
        </w:rPr>
        <w:t>5.3. участвует в проведении рейдов по выявлению безнадзорных детей, несовершеннолетних и семей, находящихся в социально опасном положении, а также несовершеннолетних, систематически пропускающих учебные занятия;</w:t>
      </w:r>
    </w:p>
    <w:p w:rsidR="007059A2" w:rsidRPr="007059A2" w:rsidRDefault="007059A2" w:rsidP="007059A2">
      <w:pPr>
        <w:jc w:val="both"/>
        <w:rPr>
          <w:sz w:val="28"/>
        </w:rPr>
      </w:pPr>
      <w:r w:rsidRPr="007059A2">
        <w:rPr>
          <w:sz w:val="28"/>
        </w:rPr>
        <w:t>5.4. участвует в рейдах по выявлению фактов продажи несовершеннолетним алкогольной продукции и табачных изделий;</w:t>
      </w:r>
    </w:p>
    <w:p w:rsidR="007059A2" w:rsidRPr="007059A2" w:rsidRDefault="007059A2" w:rsidP="007059A2">
      <w:pPr>
        <w:jc w:val="both"/>
        <w:rPr>
          <w:sz w:val="28"/>
        </w:rPr>
      </w:pPr>
      <w:r w:rsidRPr="007059A2">
        <w:rPr>
          <w:sz w:val="28"/>
        </w:rPr>
        <w:t xml:space="preserve">5.5. осуществляет </w:t>
      </w:r>
      <w:proofErr w:type="gramStart"/>
      <w:r w:rsidRPr="007059A2">
        <w:rPr>
          <w:sz w:val="28"/>
        </w:rPr>
        <w:t>контроль за</w:t>
      </w:r>
      <w:proofErr w:type="gramEnd"/>
      <w:r w:rsidRPr="007059A2">
        <w:rPr>
          <w:sz w:val="28"/>
        </w:rPr>
        <w:t xml:space="preserve"> организацией досуга несовершеннолетних по месту жительства, за состоянием воспитательно-профилактической работы с несовершеннолетними в общеобразовательных, культурно-просветительных учреждениях;</w:t>
      </w:r>
    </w:p>
    <w:p w:rsidR="007059A2" w:rsidRPr="007059A2" w:rsidRDefault="007059A2" w:rsidP="007059A2">
      <w:pPr>
        <w:jc w:val="both"/>
        <w:rPr>
          <w:sz w:val="28"/>
        </w:rPr>
      </w:pPr>
      <w:r w:rsidRPr="007059A2">
        <w:rPr>
          <w:sz w:val="28"/>
        </w:rPr>
        <w:t>5.6. заслушивает на своих заседаниях родителей или иных законных представителей, не исполняющих своих обязанностей по воспитанию, содержанию, обучению детей и (или) отрицательно  влияющих на их поведение, либо жестоко обращающихся с ними, а также несовершеннолетних, склонных к бродяжничеству, систематически пропускающих занятия в образовательных организациях;</w:t>
      </w:r>
    </w:p>
    <w:p w:rsidR="007059A2" w:rsidRPr="007059A2" w:rsidRDefault="007059A2" w:rsidP="007059A2">
      <w:pPr>
        <w:jc w:val="both"/>
        <w:rPr>
          <w:sz w:val="28"/>
        </w:rPr>
      </w:pPr>
      <w:r w:rsidRPr="007059A2">
        <w:rPr>
          <w:sz w:val="28"/>
        </w:rPr>
        <w:t>5.7. информирует о выявленных фактах нарушения прав и законных интересов несовершеннолетних;</w:t>
      </w:r>
    </w:p>
    <w:p w:rsidR="007059A2" w:rsidRPr="007059A2" w:rsidRDefault="007059A2" w:rsidP="007059A2">
      <w:pPr>
        <w:jc w:val="both"/>
        <w:rPr>
          <w:sz w:val="28"/>
        </w:rPr>
      </w:pPr>
      <w:r w:rsidRPr="007059A2">
        <w:rPr>
          <w:sz w:val="28"/>
        </w:rPr>
        <w:t>5.8. взаимодействует и привлекает к своей работе общественные организации, педагогические и родительские коллективы по вопросам профилактики безнадзорности и правонарушений несовершеннолетних;</w:t>
      </w:r>
    </w:p>
    <w:p w:rsidR="007059A2" w:rsidRPr="007059A2" w:rsidRDefault="007059A2" w:rsidP="007059A2">
      <w:pPr>
        <w:jc w:val="both"/>
        <w:rPr>
          <w:sz w:val="28"/>
        </w:rPr>
      </w:pPr>
      <w:r w:rsidRPr="007059A2">
        <w:rPr>
          <w:sz w:val="28"/>
        </w:rPr>
        <w:t> </w:t>
      </w:r>
    </w:p>
    <w:p w:rsidR="007059A2" w:rsidRPr="007059A2" w:rsidRDefault="007059A2" w:rsidP="007059A2">
      <w:pPr>
        <w:jc w:val="both"/>
        <w:rPr>
          <w:sz w:val="28"/>
        </w:rPr>
      </w:pPr>
      <w:r w:rsidRPr="007059A2">
        <w:rPr>
          <w:b/>
          <w:bCs/>
          <w:sz w:val="28"/>
        </w:rPr>
        <w:t>6.</w:t>
      </w:r>
      <w:r w:rsidRPr="007059A2">
        <w:rPr>
          <w:sz w:val="28"/>
        </w:rPr>
        <w:t xml:space="preserve"> </w:t>
      </w:r>
      <w:r w:rsidRPr="007059A2">
        <w:rPr>
          <w:b/>
          <w:bCs/>
          <w:sz w:val="28"/>
        </w:rPr>
        <w:t>Порядок образования ОСП</w:t>
      </w:r>
    </w:p>
    <w:p w:rsidR="007059A2" w:rsidRPr="007059A2" w:rsidRDefault="007059A2" w:rsidP="007059A2">
      <w:pPr>
        <w:jc w:val="both"/>
        <w:rPr>
          <w:sz w:val="28"/>
        </w:rPr>
      </w:pPr>
      <w:r w:rsidRPr="007059A2">
        <w:rPr>
          <w:sz w:val="28"/>
        </w:rPr>
        <w:t xml:space="preserve"> ОСП образуется по решению Главы </w:t>
      </w:r>
      <w:r>
        <w:rPr>
          <w:sz w:val="28"/>
        </w:rPr>
        <w:t>муниципального образования</w:t>
      </w:r>
      <w:r w:rsidRPr="007059A2">
        <w:rPr>
          <w:sz w:val="28"/>
        </w:rPr>
        <w:t xml:space="preserve"> сельского поселения «</w:t>
      </w:r>
      <w:r>
        <w:rPr>
          <w:sz w:val="28"/>
        </w:rPr>
        <w:t>Усть-Эгитуйское</w:t>
      </w:r>
      <w:r w:rsidRPr="007059A2">
        <w:rPr>
          <w:sz w:val="28"/>
        </w:rPr>
        <w:t>»</w:t>
      </w:r>
    </w:p>
    <w:p w:rsidR="007059A2" w:rsidRPr="007059A2" w:rsidRDefault="007059A2" w:rsidP="007059A2">
      <w:pPr>
        <w:numPr>
          <w:ilvl w:val="0"/>
          <w:numId w:val="2"/>
        </w:numPr>
        <w:spacing w:after="200"/>
        <w:jc w:val="both"/>
        <w:rPr>
          <w:sz w:val="28"/>
        </w:rPr>
      </w:pPr>
      <w:r w:rsidRPr="007059A2">
        <w:rPr>
          <w:sz w:val="28"/>
        </w:rPr>
        <w:t>Деятельность общественного Совета профилактики осуществляется на общественных началах.</w:t>
      </w:r>
    </w:p>
    <w:p w:rsidR="007059A2" w:rsidRPr="007059A2" w:rsidRDefault="007059A2" w:rsidP="007059A2">
      <w:pPr>
        <w:numPr>
          <w:ilvl w:val="0"/>
          <w:numId w:val="2"/>
        </w:numPr>
        <w:spacing w:after="200"/>
        <w:jc w:val="both"/>
        <w:rPr>
          <w:sz w:val="28"/>
        </w:rPr>
      </w:pPr>
      <w:r w:rsidRPr="007059A2">
        <w:rPr>
          <w:sz w:val="28"/>
        </w:rPr>
        <w:lastRenderedPageBreak/>
        <w:t xml:space="preserve">Положение </w:t>
      </w:r>
      <w:proofErr w:type="gramStart"/>
      <w:r w:rsidRPr="007059A2">
        <w:rPr>
          <w:sz w:val="28"/>
        </w:rPr>
        <w:t>об</w:t>
      </w:r>
      <w:proofErr w:type="gramEnd"/>
      <w:r w:rsidRPr="007059A2">
        <w:rPr>
          <w:sz w:val="28"/>
        </w:rPr>
        <w:t xml:space="preserve"> </w:t>
      </w:r>
      <w:proofErr w:type="gramStart"/>
      <w:r w:rsidRPr="007059A2">
        <w:rPr>
          <w:sz w:val="28"/>
        </w:rPr>
        <w:t>ОСП</w:t>
      </w:r>
      <w:proofErr w:type="gramEnd"/>
      <w:r w:rsidRPr="007059A2">
        <w:rPr>
          <w:sz w:val="28"/>
        </w:rPr>
        <w:t>, её численный и персональный состав утверждаются постановлением   Главы сельского поселения.</w:t>
      </w:r>
    </w:p>
    <w:p w:rsidR="007059A2" w:rsidRPr="007059A2" w:rsidRDefault="007059A2" w:rsidP="007059A2">
      <w:pPr>
        <w:numPr>
          <w:ilvl w:val="0"/>
          <w:numId w:val="2"/>
        </w:numPr>
        <w:spacing w:after="200"/>
        <w:jc w:val="both"/>
        <w:rPr>
          <w:sz w:val="28"/>
        </w:rPr>
      </w:pPr>
      <w:r w:rsidRPr="007059A2">
        <w:rPr>
          <w:sz w:val="28"/>
        </w:rPr>
        <w:t>В состав ОСП входят:  председатель ОСП — Глава сельского поселения, секретарь ОСП и иные члены.</w:t>
      </w:r>
    </w:p>
    <w:p w:rsidR="007059A2" w:rsidRPr="007059A2" w:rsidRDefault="007059A2" w:rsidP="007059A2">
      <w:pPr>
        <w:numPr>
          <w:ilvl w:val="0"/>
          <w:numId w:val="2"/>
        </w:numPr>
        <w:spacing w:after="200"/>
        <w:jc w:val="both"/>
        <w:rPr>
          <w:sz w:val="28"/>
        </w:rPr>
      </w:pPr>
      <w:r w:rsidRPr="007059A2">
        <w:rPr>
          <w:sz w:val="28"/>
        </w:rPr>
        <w:t>В состав ОСП могут входить: депутаты поселения, представители образовательных организаций, учреждений культуры, учреждений здравоохранения, общественных организаций, сотрудники органов внутренних дел, члены родительских комитетов и иные граждане, имеющие опыт работы с несовершеннолетними.</w:t>
      </w:r>
    </w:p>
    <w:p w:rsidR="007059A2" w:rsidRPr="007059A2" w:rsidRDefault="007059A2" w:rsidP="007059A2">
      <w:pPr>
        <w:numPr>
          <w:ilvl w:val="0"/>
          <w:numId w:val="2"/>
        </w:numPr>
        <w:spacing w:after="200"/>
        <w:jc w:val="both"/>
        <w:rPr>
          <w:sz w:val="28"/>
        </w:rPr>
      </w:pPr>
      <w:r w:rsidRPr="007059A2">
        <w:rPr>
          <w:sz w:val="28"/>
        </w:rPr>
        <w:t>Численный состав ОСП  должен быть не менее 5 человек.</w:t>
      </w:r>
    </w:p>
    <w:p w:rsidR="007059A2" w:rsidRPr="007059A2" w:rsidRDefault="007059A2" w:rsidP="007059A2">
      <w:pPr>
        <w:jc w:val="both"/>
        <w:rPr>
          <w:sz w:val="28"/>
        </w:rPr>
      </w:pPr>
      <w:r w:rsidRPr="007059A2">
        <w:rPr>
          <w:sz w:val="28"/>
        </w:rPr>
        <w:t> </w:t>
      </w:r>
    </w:p>
    <w:p w:rsidR="007059A2" w:rsidRPr="007059A2" w:rsidRDefault="007059A2" w:rsidP="007059A2">
      <w:pPr>
        <w:jc w:val="both"/>
        <w:rPr>
          <w:b/>
          <w:bCs/>
          <w:sz w:val="28"/>
        </w:rPr>
      </w:pPr>
      <w:r w:rsidRPr="007059A2">
        <w:rPr>
          <w:b/>
          <w:bCs/>
          <w:sz w:val="28"/>
        </w:rPr>
        <w:t>7. Организация работы ОСП</w:t>
      </w:r>
    </w:p>
    <w:p w:rsidR="007059A2" w:rsidRPr="007059A2" w:rsidRDefault="007059A2" w:rsidP="007059A2">
      <w:pPr>
        <w:jc w:val="both"/>
        <w:rPr>
          <w:sz w:val="28"/>
        </w:rPr>
      </w:pPr>
      <w:r w:rsidRPr="007059A2">
        <w:rPr>
          <w:sz w:val="28"/>
        </w:rPr>
        <w:t>7.1. ОСП оказывает помощь в осуществлении индивидуальных профилактических мероприятий, проводимых в сельском поселении, в отношении несовершеннолетних, родителей:</w:t>
      </w:r>
    </w:p>
    <w:p w:rsidR="007059A2" w:rsidRPr="007059A2" w:rsidRDefault="007059A2" w:rsidP="007059A2">
      <w:pPr>
        <w:jc w:val="both"/>
        <w:rPr>
          <w:sz w:val="28"/>
        </w:rPr>
      </w:pPr>
      <w:r w:rsidRPr="007059A2">
        <w:rPr>
          <w:sz w:val="28"/>
        </w:rPr>
        <w:t xml:space="preserve">- </w:t>
      </w:r>
      <w:proofErr w:type="gramStart"/>
      <w:r w:rsidRPr="007059A2">
        <w:rPr>
          <w:sz w:val="28"/>
        </w:rPr>
        <w:t>совершивших</w:t>
      </w:r>
      <w:proofErr w:type="gramEnd"/>
      <w:r w:rsidRPr="007059A2">
        <w:rPr>
          <w:sz w:val="28"/>
        </w:rPr>
        <w:t xml:space="preserve"> административное правонарушение, систематически употребляющих спиртные напитки;</w:t>
      </w:r>
    </w:p>
    <w:p w:rsidR="007059A2" w:rsidRPr="007059A2" w:rsidRDefault="007059A2" w:rsidP="007059A2">
      <w:pPr>
        <w:jc w:val="both"/>
        <w:rPr>
          <w:sz w:val="28"/>
        </w:rPr>
      </w:pPr>
      <w:r w:rsidRPr="007059A2">
        <w:rPr>
          <w:sz w:val="28"/>
        </w:rPr>
        <w:t xml:space="preserve">-  </w:t>
      </w:r>
      <w:proofErr w:type="gramStart"/>
      <w:r w:rsidRPr="007059A2">
        <w:rPr>
          <w:sz w:val="28"/>
        </w:rPr>
        <w:t>совершивших</w:t>
      </w:r>
      <w:proofErr w:type="gramEnd"/>
      <w:r w:rsidRPr="007059A2">
        <w:rPr>
          <w:sz w:val="28"/>
        </w:rPr>
        <w:t xml:space="preserve"> самовольные уходы  из семьи;</w:t>
      </w:r>
    </w:p>
    <w:p w:rsidR="007059A2" w:rsidRPr="007059A2" w:rsidRDefault="007059A2" w:rsidP="007059A2">
      <w:pPr>
        <w:jc w:val="both"/>
        <w:rPr>
          <w:sz w:val="28"/>
        </w:rPr>
      </w:pPr>
      <w:r w:rsidRPr="007059A2">
        <w:rPr>
          <w:sz w:val="28"/>
        </w:rPr>
        <w:t xml:space="preserve">-  </w:t>
      </w:r>
      <w:proofErr w:type="gramStart"/>
      <w:r w:rsidRPr="007059A2">
        <w:rPr>
          <w:sz w:val="28"/>
        </w:rPr>
        <w:t>совершивших</w:t>
      </w:r>
      <w:proofErr w:type="gramEnd"/>
      <w:r w:rsidRPr="007059A2">
        <w:rPr>
          <w:sz w:val="28"/>
        </w:rPr>
        <w:t xml:space="preserve"> проступки противоправной направленности, но не попадающих под нормы уголовного или административного законодательства;</w:t>
      </w:r>
    </w:p>
    <w:p w:rsidR="007059A2" w:rsidRPr="007059A2" w:rsidRDefault="007059A2" w:rsidP="007059A2">
      <w:pPr>
        <w:jc w:val="both"/>
        <w:rPr>
          <w:sz w:val="28"/>
        </w:rPr>
      </w:pPr>
      <w:proofErr w:type="gramStart"/>
      <w:r w:rsidRPr="007059A2">
        <w:rPr>
          <w:sz w:val="28"/>
        </w:rPr>
        <w:t>-  систематически пропускающих занятия в образовательных учреждениях;</w:t>
      </w:r>
      <w:proofErr w:type="gramEnd"/>
    </w:p>
    <w:p w:rsidR="007059A2" w:rsidRPr="007059A2" w:rsidRDefault="007059A2" w:rsidP="007059A2">
      <w:pPr>
        <w:jc w:val="both"/>
        <w:rPr>
          <w:sz w:val="28"/>
        </w:rPr>
      </w:pPr>
      <w:r w:rsidRPr="007059A2">
        <w:rPr>
          <w:sz w:val="28"/>
        </w:rPr>
        <w:t>- воспитывающихся в семьях, где мать (отец) имеют отсрочку отбывания наказания в порядке ст. 82 УК РФ;</w:t>
      </w:r>
    </w:p>
    <w:p w:rsidR="007059A2" w:rsidRPr="007059A2" w:rsidRDefault="007059A2" w:rsidP="007059A2">
      <w:pPr>
        <w:jc w:val="both"/>
        <w:rPr>
          <w:sz w:val="28"/>
        </w:rPr>
      </w:pPr>
      <w:proofErr w:type="gramStart"/>
      <w:r w:rsidRPr="007059A2">
        <w:rPr>
          <w:sz w:val="28"/>
        </w:rPr>
        <w:t>-  выявленных в местах, запрещенных для посещения детьми, а также в местах, запрещенных для посещения детьми в ночное время.</w:t>
      </w:r>
      <w:proofErr w:type="gramEnd"/>
    </w:p>
    <w:p w:rsidR="007059A2" w:rsidRPr="007059A2" w:rsidRDefault="007059A2" w:rsidP="007059A2">
      <w:pPr>
        <w:jc w:val="both"/>
        <w:rPr>
          <w:sz w:val="28"/>
        </w:rPr>
      </w:pPr>
      <w:r w:rsidRPr="007059A2">
        <w:rPr>
          <w:sz w:val="28"/>
        </w:rPr>
        <w:t>7.2. Заслушивает на своих заседаниях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7059A2" w:rsidRPr="007059A2" w:rsidRDefault="007059A2" w:rsidP="007059A2">
      <w:pPr>
        <w:jc w:val="both"/>
        <w:rPr>
          <w:sz w:val="28"/>
        </w:rPr>
      </w:pPr>
      <w:r w:rsidRPr="007059A2">
        <w:rPr>
          <w:sz w:val="28"/>
        </w:rPr>
        <w:t>7.3. Вносит предложения:</w:t>
      </w:r>
    </w:p>
    <w:p w:rsidR="007059A2" w:rsidRPr="007059A2" w:rsidRDefault="007059A2" w:rsidP="007059A2">
      <w:pPr>
        <w:jc w:val="both"/>
        <w:rPr>
          <w:sz w:val="28"/>
        </w:rPr>
      </w:pPr>
      <w:r w:rsidRPr="007059A2">
        <w:rPr>
          <w:sz w:val="28"/>
        </w:rPr>
        <w:t>- по организации летнего отдыха, досуга несовершеннолетних;</w:t>
      </w:r>
    </w:p>
    <w:p w:rsidR="007059A2" w:rsidRPr="007059A2" w:rsidRDefault="007059A2" w:rsidP="007059A2">
      <w:pPr>
        <w:jc w:val="both"/>
        <w:rPr>
          <w:sz w:val="28"/>
        </w:rPr>
      </w:pPr>
      <w:r w:rsidRPr="007059A2">
        <w:rPr>
          <w:sz w:val="28"/>
        </w:rPr>
        <w:t>- по проведению индивидуальной профилактической работы с несовершеннолетними и их семьями;</w:t>
      </w:r>
    </w:p>
    <w:p w:rsidR="007059A2" w:rsidRPr="007059A2" w:rsidRDefault="007059A2" w:rsidP="007059A2">
      <w:pPr>
        <w:jc w:val="both"/>
        <w:rPr>
          <w:sz w:val="28"/>
        </w:rPr>
      </w:pPr>
      <w:r w:rsidRPr="007059A2">
        <w:rPr>
          <w:sz w:val="28"/>
        </w:rPr>
        <w:t>- по устранению причин и условий, способствующих безнадзорности и антиобщественному поведению несовершеннолетних.</w:t>
      </w:r>
    </w:p>
    <w:p w:rsidR="007059A2" w:rsidRDefault="007059A2" w:rsidP="007059A2">
      <w:pPr>
        <w:jc w:val="both"/>
        <w:rPr>
          <w:sz w:val="28"/>
        </w:rPr>
      </w:pPr>
      <w:r w:rsidRPr="007059A2">
        <w:rPr>
          <w:sz w:val="28"/>
        </w:rPr>
        <w:t>7.4. Организовывает и проводит рейды в семьи, находящиеся в социально опасном положении с составлением  актов обследования, проводит среди населения работу по профилактике несчастных случаев среди детей и подростков.</w:t>
      </w:r>
    </w:p>
    <w:p w:rsidR="007059A2" w:rsidRPr="007059A2" w:rsidRDefault="007059A2" w:rsidP="007059A2">
      <w:pPr>
        <w:jc w:val="both"/>
        <w:rPr>
          <w:sz w:val="28"/>
        </w:rPr>
      </w:pPr>
    </w:p>
    <w:p w:rsidR="007059A2" w:rsidRPr="007059A2" w:rsidRDefault="007059A2" w:rsidP="007059A2">
      <w:pPr>
        <w:jc w:val="both"/>
        <w:rPr>
          <w:sz w:val="28"/>
        </w:rPr>
      </w:pPr>
      <w:r w:rsidRPr="007059A2">
        <w:rPr>
          <w:b/>
          <w:bCs/>
          <w:sz w:val="28"/>
        </w:rPr>
        <w:t>8. Порядок деятельности ОСП</w:t>
      </w:r>
    </w:p>
    <w:p w:rsidR="007059A2" w:rsidRPr="007059A2" w:rsidRDefault="007059A2" w:rsidP="007059A2">
      <w:pPr>
        <w:jc w:val="both"/>
        <w:rPr>
          <w:sz w:val="28"/>
        </w:rPr>
      </w:pPr>
      <w:r w:rsidRPr="007059A2">
        <w:rPr>
          <w:b/>
          <w:bCs/>
          <w:sz w:val="28"/>
        </w:rPr>
        <w:lastRenderedPageBreak/>
        <w:t> </w:t>
      </w:r>
      <w:r w:rsidRPr="007059A2">
        <w:rPr>
          <w:sz w:val="28"/>
        </w:rPr>
        <w:t>Деятельность ОСП планируется на год.</w:t>
      </w:r>
    </w:p>
    <w:p w:rsidR="007059A2" w:rsidRPr="007059A2" w:rsidRDefault="007059A2" w:rsidP="007059A2">
      <w:pPr>
        <w:numPr>
          <w:ilvl w:val="0"/>
          <w:numId w:val="3"/>
        </w:numPr>
        <w:jc w:val="both"/>
        <w:rPr>
          <w:sz w:val="28"/>
        </w:rPr>
      </w:pPr>
      <w:r w:rsidRPr="007059A2">
        <w:rPr>
          <w:sz w:val="28"/>
        </w:rPr>
        <w:t xml:space="preserve">План работы на год, </w:t>
      </w:r>
      <w:proofErr w:type="gramStart"/>
      <w:r w:rsidRPr="007059A2">
        <w:rPr>
          <w:sz w:val="28"/>
        </w:rPr>
        <w:t>утверждается председателем ОСП направляется</w:t>
      </w:r>
      <w:proofErr w:type="gramEnd"/>
      <w:r w:rsidRPr="007059A2">
        <w:rPr>
          <w:sz w:val="28"/>
        </w:rPr>
        <w:t xml:space="preserve"> в КДН и ЗП АМО «Еравнинский район».</w:t>
      </w:r>
    </w:p>
    <w:p w:rsidR="007059A2" w:rsidRPr="007059A2" w:rsidRDefault="007059A2" w:rsidP="007059A2">
      <w:pPr>
        <w:numPr>
          <w:ilvl w:val="0"/>
          <w:numId w:val="3"/>
        </w:numPr>
        <w:jc w:val="both"/>
        <w:rPr>
          <w:sz w:val="28"/>
        </w:rPr>
      </w:pPr>
      <w:r w:rsidRPr="007059A2">
        <w:rPr>
          <w:sz w:val="28"/>
        </w:rPr>
        <w:t>Заседания ОСП проводятся по мере необходимости, но не реже одного раза в месяц.</w:t>
      </w:r>
    </w:p>
    <w:p w:rsidR="007059A2" w:rsidRPr="007059A2" w:rsidRDefault="007059A2" w:rsidP="007059A2">
      <w:pPr>
        <w:numPr>
          <w:ilvl w:val="0"/>
          <w:numId w:val="3"/>
        </w:numPr>
        <w:jc w:val="both"/>
        <w:rPr>
          <w:sz w:val="28"/>
        </w:rPr>
      </w:pPr>
      <w:r w:rsidRPr="007059A2">
        <w:rPr>
          <w:sz w:val="28"/>
        </w:rPr>
        <w:t>На заседания могут приглашаться другие лица, не являющиеся членами ОСП.</w:t>
      </w:r>
    </w:p>
    <w:p w:rsidR="007059A2" w:rsidRPr="007059A2" w:rsidRDefault="007059A2" w:rsidP="007059A2">
      <w:pPr>
        <w:numPr>
          <w:ilvl w:val="0"/>
          <w:numId w:val="3"/>
        </w:numPr>
        <w:jc w:val="both"/>
        <w:rPr>
          <w:sz w:val="28"/>
        </w:rPr>
      </w:pPr>
      <w:r w:rsidRPr="007059A2">
        <w:rPr>
          <w:sz w:val="28"/>
        </w:rPr>
        <w:t>Заседание ОСП правомочно, если на нём присутствует не менее половины от общего числа членов. Решение ОСП по рассматриваемым вопросам принимается простым большинством голосов от общего числа присутствующих на заседании членов комиссии. Член ОСП, не согласный с решением комиссии, вправе приложить к решению ОСП особое мнение в письменном виде.</w:t>
      </w:r>
    </w:p>
    <w:p w:rsidR="007059A2" w:rsidRPr="007059A2" w:rsidRDefault="007059A2" w:rsidP="007059A2">
      <w:pPr>
        <w:numPr>
          <w:ilvl w:val="0"/>
          <w:numId w:val="3"/>
        </w:numPr>
        <w:jc w:val="both"/>
        <w:rPr>
          <w:sz w:val="28"/>
        </w:rPr>
      </w:pPr>
      <w:r w:rsidRPr="007059A2">
        <w:rPr>
          <w:sz w:val="28"/>
        </w:rPr>
        <w:t>Члены ОСП  обязаны присутствовать на заседании комиссии. О невозможности присутствовать на заседании комиссии по уважительной причине член ОСП заблаговременно информирует председателя ОСП с указанием причины отсутствия.</w:t>
      </w:r>
    </w:p>
    <w:p w:rsidR="007059A2" w:rsidRPr="007059A2" w:rsidRDefault="007059A2" w:rsidP="007059A2">
      <w:pPr>
        <w:numPr>
          <w:ilvl w:val="0"/>
          <w:numId w:val="3"/>
        </w:numPr>
        <w:jc w:val="both"/>
        <w:rPr>
          <w:sz w:val="28"/>
        </w:rPr>
      </w:pPr>
      <w:r w:rsidRPr="007059A2">
        <w:rPr>
          <w:sz w:val="28"/>
        </w:rPr>
        <w:t>Заседание проводит председатель ОСП.</w:t>
      </w:r>
    </w:p>
    <w:p w:rsidR="007059A2" w:rsidRPr="007059A2" w:rsidRDefault="007059A2" w:rsidP="007059A2">
      <w:pPr>
        <w:numPr>
          <w:ilvl w:val="0"/>
          <w:numId w:val="3"/>
        </w:numPr>
        <w:spacing w:after="200"/>
        <w:jc w:val="both"/>
        <w:rPr>
          <w:sz w:val="28"/>
        </w:rPr>
      </w:pPr>
      <w:r w:rsidRPr="007059A2">
        <w:rPr>
          <w:sz w:val="28"/>
        </w:rPr>
        <w:t>Протокол заседания ОСП составляется на основании записей (стенограммы), произведенных во время заседания, подготовленных тезисов докладов и выступлений, справок и других материалов.</w:t>
      </w:r>
    </w:p>
    <w:p w:rsidR="007059A2" w:rsidRPr="007059A2" w:rsidRDefault="007059A2" w:rsidP="007059A2">
      <w:pPr>
        <w:numPr>
          <w:ilvl w:val="0"/>
          <w:numId w:val="3"/>
        </w:numPr>
        <w:jc w:val="both"/>
        <w:rPr>
          <w:sz w:val="28"/>
        </w:rPr>
      </w:pPr>
      <w:r w:rsidRPr="007059A2">
        <w:rPr>
          <w:sz w:val="28"/>
        </w:rPr>
        <w:t>Записи во время заседаний ОСП, сбор материалов и подготовка текста протокола возлагаются на секретаря ОСП.</w:t>
      </w:r>
    </w:p>
    <w:p w:rsidR="007059A2" w:rsidRPr="007059A2" w:rsidRDefault="007059A2" w:rsidP="007059A2">
      <w:pPr>
        <w:numPr>
          <w:ilvl w:val="0"/>
          <w:numId w:val="3"/>
        </w:numPr>
        <w:jc w:val="both"/>
        <w:rPr>
          <w:sz w:val="28"/>
        </w:rPr>
      </w:pPr>
      <w:r w:rsidRPr="007059A2">
        <w:rPr>
          <w:sz w:val="28"/>
        </w:rPr>
        <w:t>В протоколе должны быть указаны:</w:t>
      </w:r>
    </w:p>
    <w:p w:rsidR="007059A2" w:rsidRPr="007059A2" w:rsidRDefault="007059A2" w:rsidP="007059A2">
      <w:pPr>
        <w:jc w:val="both"/>
        <w:rPr>
          <w:sz w:val="28"/>
        </w:rPr>
      </w:pPr>
      <w:r w:rsidRPr="007059A2">
        <w:rPr>
          <w:sz w:val="28"/>
        </w:rPr>
        <w:t>- дата и место заседания;</w:t>
      </w:r>
    </w:p>
    <w:p w:rsidR="007059A2" w:rsidRPr="007059A2" w:rsidRDefault="007059A2" w:rsidP="007059A2">
      <w:pPr>
        <w:jc w:val="both"/>
        <w:rPr>
          <w:sz w:val="28"/>
        </w:rPr>
      </w:pPr>
      <w:r w:rsidRPr="007059A2">
        <w:rPr>
          <w:sz w:val="28"/>
        </w:rPr>
        <w:t>- состав присутствующих членов ОСП, приглашённых лиц;</w:t>
      </w:r>
    </w:p>
    <w:p w:rsidR="007059A2" w:rsidRPr="007059A2" w:rsidRDefault="007059A2" w:rsidP="007059A2">
      <w:pPr>
        <w:jc w:val="both"/>
        <w:rPr>
          <w:sz w:val="28"/>
        </w:rPr>
      </w:pPr>
      <w:r w:rsidRPr="007059A2">
        <w:rPr>
          <w:sz w:val="28"/>
        </w:rPr>
        <w:t>- содержание рассматриваемых материалов;</w:t>
      </w:r>
    </w:p>
    <w:p w:rsidR="007059A2" w:rsidRPr="007059A2" w:rsidRDefault="007059A2" w:rsidP="007059A2">
      <w:pPr>
        <w:jc w:val="both"/>
        <w:rPr>
          <w:sz w:val="28"/>
        </w:rPr>
      </w:pPr>
      <w:r w:rsidRPr="007059A2">
        <w:rPr>
          <w:sz w:val="28"/>
        </w:rPr>
        <w:t>- фамилия, имя и отчество лица, в отношении которого рассматриваются материалы, число, месяц, год и место рождения, место его жительства, место работы или учебы, а также иные сведения, имеющие значение для рассмотрения материалов;</w:t>
      </w:r>
    </w:p>
    <w:p w:rsidR="007059A2" w:rsidRPr="007059A2" w:rsidRDefault="007059A2" w:rsidP="007059A2">
      <w:pPr>
        <w:jc w:val="both"/>
        <w:rPr>
          <w:sz w:val="28"/>
        </w:rPr>
      </w:pPr>
      <w:r w:rsidRPr="007059A2">
        <w:rPr>
          <w:sz w:val="28"/>
        </w:rPr>
        <w:t>- сведения о явке лиц, участвующих в заседании, разъяснении им их прав и обязанностей;</w:t>
      </w:r>
    </w:p>
    <w:p w:rsidR="007059A2" w:rsidRPr="007059A2" w:rsidRDefault="007059A2" w:rsidP="007059A2">
      <w:pPr>
        <w:jc w:val="both"/>
        <w:rPr>
          <w:sz w:val="28"/>
        </w:rPr>
      </w:pPr>
      <w:r w:rsidRPr="007059A2">
        <w:rPr>
          <w:sz w:val="28"/>
        </w:rPr>
        <w:t>- сведения об извещении отсутствующих лиц в установленном порядке;</w:t>
      </w:r>
    </w:p>
    <w:p w:rsidR="007059A2" w:rsidRPr="007059A2" w:rsidRDefault="007059A2" w:rsidP="007059A2">
      <w:pPr>
        <w:jc w:val="both"/>
        <w:rPr>
          <w:sz w:val="28"/>
        </w:rPr>
      </w:pPr>
      <w:r w:rsidRPr="007059A2">
        <w:rPr>
          <w:sz w:val="28"/>
        </w:rPr>
        <w:t>- справки, выступления иные  материалы;</w:t>
      </w:r>
    </w:p>
    <w:p w:rsidR="007059A2" w:rsidRPr="007059A2" w:rsidRDefault="007059A2" w:rsidP="007059A2">
      <w:pPr>
        <w:jc w:val="both"/>
        <w:rPr>
          <w:sz w:val="28"/>
        </w:rPr>
      </w:pPr>
      <w:r w:rsidRPr="007059A2">
        <w:rPr>
          <w:sz w:val="28"/>
        </w:rPr>
        <w:t>- сведения о принятии на заседании ОСП решении с указанием лиц, ответственных за исполнение и сроков исполнения.</w:t>
      </w:r>
    </w:p>
    <w:p w:rsidR="007059A2" w:rsidRPr="007059A2" w:rsidRDefault="007059A2" w:rsidP="007059A2">
      <w:pPr>
        <w:numPr>
          <w:ilvl w:val="0"/>
          <w:numId w:val="4"/>
        </w:numPr>
        <w:spacing w:after="200"/>
        <w:jc w:val="both"/>
        <w:rPr>
          <w:sz w:val="28"/>
        </w:rPr>
      </w:pPr>
      <w:r w:rsidRPr="007059A2">
        <w:rPr>
          <w:sz w:val="28"/>
        </w:rPr>
        <w:t>Решения ОСП являются итоговым документом, оформляются письменно и подписываются председателем ОСП.</w:t>
      </w:r>
    </w:p>
    <w:p w:rsidR="007059A2" w:rsidRPr="007059A2" w:rsidRDefault="007059A2" w:rsidP="007059A2">
      <w:pPr>
        <w:numPr>
          <w:ilvl w:val="0"/>
          <w:numId w:val="4"/>
        </w:numPr>
        <w:spacing w:after="200"/>
        <w:jc w:val="both"/>
        <w:rPr>
          <w:sz w:val="28"/>
        </w:rPr>
      </w:pPr>
      <w:r w:rsidRPr="007059A2">
        <w:rPr>
          <w:sz w:val="28"/>
        </w:rPr>
        <w:t>Решения ОСП направляются в соответствующие органы, учреждения, общественные организации для принятия мер.</w:t>
      </w:r>
    </w:p>
    <w:p w:rsidR="007059A2" w:rsidRPr="007059A2" w:rsidRDefault="007059A2" w:rsidP="007059A2">
      <w:pPr>
        <w:numPr>
          <w:ilvl w:val="0"/>
          <w:numId w:val="5"/>
        </w:numPr>
        <w:spacing w:after="200"/>
        <w:contextualSpacing/>
        <w:jc w:val="both"/>
        <w:rPr>
          <w:sz w:val="28"/>
        </w:rPr>
      </w:pPr>
      <w:r w:rsidRPr="007059A2">
        <w:rPr>
          <w:b/>
          <w:bCs/>
          <w:sz w:val="28"/>
        </w:rPr>
        <w:t>Полномочия председателя, секретаря, иных членов ОСП.</w:t>
      </w:r>
    </w:p>
    <w:p w:rsidR="007059A2" w:rsidRPr="007059A2" w:rsidRDefault="007059A2" w:rsidP="007059A2">
      <w:pPr>
        <w:jc w:val="both"/>
        <w:rPr>
          <w:b/>
          <w:bCs/>
          <w:sz w:val="28"/>
        </w:rPr>
      </w:pPr>
      <w:r w:rsidRPr="007059A2">
        <w:rPr>
          <w:b/>
          <w:bCs/>
          <w:sz w:val="28"/>
        </w:rPr>
        <w:t>9.1 Председатель комиссии</w:t>
      </w:r>
    </w:p>
    <w:p w:rsidR="007059A2" w:rsidRPr="007059A2" w:rsidRDefault="007059A2" w:rsidP="007059A2">
      <w:pPr>
        <w:jc w:val="both"/>
        <w:rPr>
          <w:sz w:val="28"/>
        </w:rPr>
      </w:pPr>
      <w:r w:rsidRPr="007059A2">
        <w:rPr>
          <w:sz w:val="28"/>
        </w:rPr>
        <w:lastRenderedPageBreak/>
        <w:t>- осуществляет руководство деятельностью ОСП;</w:t>
      </w:r>
    </w:p>
    <w:p w:rsidR="007059A2" w:rsidRPr="007059A2" w:rsidRDefault="007059A2" w:rsidP="007059A2">
      <w:pPr>
        <w:jc w:val="both"/>
        <w:rPr>
          <w:sz w:val="28"/>
        </w:rPr>
      </w:pPr>
      <w:r w:rsidRPr="007059A2">
        <w:rPr>
          <w:sz w:val="28"/>
        </w:rPr>
        <w:t>- председательствует на заседании ОСП и организует ее работу;</w:t>
      </w:r>
    </w:p>
    <w:p w:rsidR="007059A2" w:rsidRPr="007059A2" w:rsidRDefault="007059A2" w:rsidP="007059A2">
      <w:pPr>
        <w:jc w:val="both"/>
        <w:rPr>
          <w:sz w:val="28"/>
        </w:rPr>
      </w:pPr>
      <w:r w:rsidRPr="007059A2">
        <w:rPr>
          <w:sz w:val="28"/>
        </w:rPr>
        <w:t>- имеет право решающего голоса при голосовании на заседании ОСП;</w:t>
      </w:r>
    </w:p>
    <w:p w:rsidR="007059A2" w:rsidRPr="007059A2" w:rsidRDefault="007059A2" w:rsidP="007059A2">
      <w:pPr>
        <w:jc w:val="both"/>
        <w:rPr>
          <w:sz w:val="28"/>
        </w:rPr>
      </w:pPr>
      <w:r w:rsidRPr="007059A2">
        <w:rPr>
          <w:sz w:val="28"/>
        </w:rPr>
        <w:t>- представляет ОСП в  органах местного самоуправления и иных организациях;</w:t>
      </w:r>
    </w:p>
    <w:p w:rsidR="007059A2" w:rsidRPr="007059A2" w:rsidRDefault="007059A2" w:rsidP="007059A2">
      <w:pPr>
        <w:jc w:val="both"/>
        <w:rPr>
          <w:sz w:val="28"/>
        </w:rPr>
      </w:pPr>
      <w:r w:rsidRPr="007059A2">
        <w:rPr>
          <w:sz w:val="28"/>
        </w:rPr>
        <w:t>- утверждает повестку заседания ОСП</w:t>
      </w:r>
      <w:r w:rsidRPr="007059A2">
        <w:rPr>
          <w:sz w:val="28"/>
        </w:rPr>
        <w:br/>
        <w:t>-  назначает дату заседания ОСП;</w:t>
      </w:r>
    </w:p>
    <w:p w:rsidR="007059A2" w:rsidRDefault="007059A2" w:rsidP="007059A2">
      <w:pPr>
        <w:jc w:val="both"/>
        <w:rPr>
          <w:sz w:val="28"/>
        </w:rPr>
      </w:pPr>
      <w:r w:rsidRPr="007059A2">
        <w:rPr>
          <w:sz w:val="28"/>
        </w:rPr>
        <w:t>- утверждает план работы ОС</w:t>
      </w:r>
      <w:r>
        <w:rPr>
          <w:sz w:val="28"/>
        </w:rPr>
        <w:t>П.</w:t>
      </w:r>
    </w:p>
    <w:p w:rsidR="007059A2" w:rsidRPr="007059A2" w:rsidRDefault="007059A2" w:rsidP="007059A2">
      <w:pPr>
        <w:jc w:val="both"/>
        <w:rPr>
          <w:sz w:val="28"/>
        </w:rPr>
      </w:pPr>
    </w:p>
    <w:p w:rsidR="007059A2" w:rsidRPr="007059A2" w:rsidRDefault="007059A2" w:rsidP="007059A2">
      <w:pPr>
        <w:jc w:val="both"/>
        <w:rPr>
          <w:b/>
          <w:bCs/>
          <w:sz w:val="28"/>
        </w:rPr>
      </w:pPr>
      <w:r w:rsidRPr="007059A2">
        <w:rPr>
          <w:b/>
          <w:bCs/>
          <w:sz w:val="28"/>
        </w:rPr>
        <w:t>9.2 Секретарь комиссии:</w:t>
      </w:r>
    </w:p>
    <w:p w:rsidR="007059A2" w:rsidRPr="007059A2" w:rsidRDefault="007059A2" w:rsidP="007059A2">
      <w:pPr>
        <w:jc w:val="both"/>
        <w:rPr>
          <w:sz w:val="28"/>
        </w:rPr>
      </w:pPr>
      <w:r w:rsidRPr="007059A2">
        <w:rPr>
          <w:sz w:val="28"/>
        </w:rPr>
        <w:t>-осуществляет подготовку материалов для рассмотрения на заседании комиссии;</w:t>
      </w:r>
      <w:proofErr w:type="gramStart"/>
      <w:r w:rsidRPr="007059A2">
        <w:rPr>
          <w:sz w:val="28"/>
        </w:rPr>
        <w:br/>
        <w:t>-</w:t>
      </w:r>
      <w:proofErr w:type="gramEnd"/>
      <w:r w:rsidRPr="007059A2">
        <w:rPr>
          <w:sz w:val="28"/>
        </w:rPr>
        <w:t>выполняет поручения председателя комиссии;</w:t>
      </w:r>
      <w:r w:rsidRPr="007059A2">
        <w:rPr>
          <w:sz w:val="28"/>
        </w:rPr>
        <w:br/>
        <w:t>-отвечает за ведение делопроизводства комиссии;</w:t>
      </w:r>
      <w:r w:rsidRPr="007059A2">
        <w:rPr>
          <w:sz w:val="28"/>
        </w:rPr>
        <w:br/>
        <w:t>-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r w:rsidRPr="007059A2">
        <w:rPr>
          <w:sz w:val="28"/>
        </w:rPr>
        <w:br/>
        <w:t xml:space="preserve">- осуществляет подготовку и оформление проектов решений, принимаемых комиссией по результатам рассмотрения соответствующего вопроса на </w:t>
      </w:r>
      <w:r>
        <w:rPr>
          <w:sz w:val="28"/>
        </w:rPr>
        <w:t>заседании;</w:t>
      </w:r>
      <w:r w:rsidRPr="007059A2">
        <w:rPr>
          <w:sz w:val="28"/>
        </w:rPr>
        <w:br/>
        <w:t>9.3. Члены комиссии обладают равными правами при рассмотрении и обсуждении вопросов, отнесенных к компетенции ОСП и осуществляют следующие функции:</w:t>
      </w:r>
      <w:r w:rsidRPr="007059A2">
        <w:rPr>
          <w:sz w:val="28"/>
        </w:rPr>
        <w:br/>
        <w:t>- вносят свои предложения по включению вопросов в повестку заседания ОСП;</w:t>
      </w:r>
    </w:p>
    <w:p w:rsidR="007059A2" w:rsidRPr="007059A2" w:rsidRDefault="007059A2" w:rsidP="007059A2">
      <w:pPr>
        <w:jc w:val="both"/>
        <w:rPr>
          <w:sz w:val="28"/>
        </w:rPr>
      </w:pPr>
      <w:r w:rsidRPr="007059A2">
        <w:rPr>
          <w:sz w:val="28"/>
        </w:rPr>
        <w:t>-участвуют в заседании комиссии и его подготовке;</w:t>
      </w:r>
      <w:r w:rsidRPr="007059A2">
        <w:rPr>
          <w:sz w:val="28"/>
        </w:rPr>
        <w:br/>
        <w:t>-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roofErr w:type="gramStart"/>
      <w:r w:rsidRPr="007059A2">
        <w:rPr>
          <w:sz w:val="28"/>
        </w:rPr>
        <w:br/>
        <w:t>-</w:t>
      </w:r>
      <w:proofErr w:type="gramEnd"/>
      <w:r w:rsidRPr="007059A2">
        <w:rPr>
          <w:sz w:val="28"/>
        </w:rPr>
        <w:t>участвуют в обсуждении решений, принимаемых комиссией по рассматриваемым вопросам, и голосуют при их принятии;</w:t>
      </w:r>
      <w:r w:rsidRPr="007059A2">
        <w:rPr>
          <w:sz w:val="28"/>
        </w:rPr>
        <w:br/>
        <w:t xml:space="preserve">-принимают участие в организации и проведении профилактических мероприятий в сельском поселении, в том числе совместно с инспектором ПДН, участковым уполномоченным, закреплённым </w:t>
      </w:r>
      <w:proofErr w:type="gramStart"/>
      <w:r w:rsidRPr="007059A2">
        <w:rPr>
          <w:sz w:val="28"/>
        </w:rPr>
        <w:t>за</w:t>
      </w:r>
      <w:proofErr w:type="gramEnd"/>
      <w:r w:rsidRPr="007059A2">
        <w:rPr>
          <w:sz w:val="28"/>
        </w:rPr>
        <w:t xml:space="preserve"> </w:t>
      </w:r>
      <w:proofErr w:type="gramStart"/>
      <w:r w:rsidRPr="007059A2">
        <w:rPr>
          <w:sz w:val="28"/>
        </w:rPr>
        <w:t>данным</w:t>
      </w:r>
      <w:proofErr w:type="gramEnd"/>
      <w:r w:rsidRPr="007059A2">
        <w:rPr>
          <w:sz w:val="28"/>
        </w:rPr>
        <w:t xml:space="preserve"> административным участком, участвуют в рейдах по выявлению детей в местах, запрещённых для посещения детьми, а также в местах, запрещённых для посещения детьми в ночное время без сопровождения родителей или иных законных представителей;</w:t>
      </w:r>
      <w:r w:rsidRPr="007059A2">
        <w:rPr>
          <w:sz w:val="28"/>
        </w:rPr>
        <w:br/>
        <w:t>- выполняют поручения председателя комиссии.</w:t>
      </w:r>
    </w:p>
    <w:p w:rsidR="007059A2" w:rsidRPr="007059A2" w:rsidRDefault="007059A2" w:rsidP="007059A2">
      <w:pPr>
        <w:spacing w:line="276" w:lineRule="auto"/>
        <w:jc w:val="both"/>
        <w:rPr>
          <w:rFonts w:ascii="Calibri" w:eastAsia="Calibri" w:hAnsi="Calibri"/>
          <w:szCs w:val="22"/>
          <w:lang w:eastAsia="en-US"/>
        </w:rPr>
      </w:pPr>
    </w:p>
    <w:p w:rsidR="0006184B" w:rsidRDefault="0006184B" w:rsidP="0006184B">
      <w:pPr>
        <w:jc w:val="right"/>
        <w:rPr>
          <w:sz w:val="28"/>
          <w:szCs w:val="22"/>
        </w:rPr>
      </w:pPr>
    </w:p>
    <w:p w:rsidR="00EF50B7" w:rsidRPr="00644636" w:rsidRDefault="00EF50B7" w:rsidP="00EF50B7">
      <w:pPr>
        <w:jc w:val="right"/>
        <w:rPr>
          <w:szCs w:val="22"/>
        </w:rPr>
      </w:pPr>
    </w:p>
    <w:p w:rsidR="00EF50B7" w:rsidRPr="00644636" w:rsidRDefault="00EF50B7" w:rsidP="00EF50B7">
      <w:pPr>
        <w:jc w:val="right"/>
        <w:rPr>
          <w:szCs w:val="22"/>
        </w:rPr>
      </w:pPr>
    </w:p>
    <w:p w:rsidR="00EF50B7" w:rsidRPr="00644636" w:rsidRDefault="00EF50B7" w:rsidP="007059A2">
      <w:pPr>
        <w:rPr>
          <w:szCs w:val="22"/>
        </w:rPr>
      </w:pPr>
    </w:p>
    <w:sectPr w:rsidR="00EF50B7" w:rsidRPr="00644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64EED"/>
    <w:multiLevelType w:val="multilevel"/>
    <w:tmpl w:val="5906A2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520DF2"/>
    <w:multiLevelType w:val="multilevel"/>
    <w:tmpl w:val="7D06C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E43704"/>
    <w:multiLevelType w:val="hybridMultilevel"/>
    <w:tmpl w:val="048813D8"/>
    <w:lvl w:ilvl="0" w:tplc="8B5CE014">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073291"/>
    <w:multiLevelType w:val="multilevel"/>
    <w:tmpl w:val="45EA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726757"/>
    <w:multiLevelType w:val="multilevel"/>
    <w:tmpl w:val="7BDC4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2BD"/>
    <w:rsid w:val="0006184B"/>
    <w:rsid w:val="00132652"/>
    <w:rsid w:val="0022640D"/>
    <w:rsid w:val="0039298F"/>
    <w:rsid w:val="00546648"/>
    <w:rsid w:val="00644636"/>
    <w:rsid w:val="006D72BD"/>
    <w:rsid w:val="007059A2"/>
    <w:rsid w:val="007F2D77"/>
    <w:rsid w:val="00925A91"/>
    <w:rsid w:val="00C25A14"/>
    <w:rsid w:val="00DD39B6"/>
    <w:rsid w:val="00EF5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0B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D72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5"/>
    <w:locked/>
    <w:rsid w:val="00EF50B7"/>
    <w:rPr>
      <w:sz w:val="26"/>
      <w:szCs w:val="26"/>
      <w:lang w:bidi="ar-SA"/>
    </w:rPr>
  </w:style>
  <w:style w:type="paragraph" w:styleId="a5">
    <w:name w:val="Body Text"/>
    <w:basedOn w:val="a"/>
    <w:link w:val="a4"/>
    <w:rsid w:val="00EF50B7"/>
    <w:pPr>
      <w:shd w:val="clear" w:color="auto" w:fill="FFFFFF"/>
      <w:spacing w:after="300" w:line="317" w:lineRule="exact"/>
      <w:ind w:hanging="520"/>
    </w:pPr>
    <w:rPr>
      <w:sz w:val="26"/>
      <w:szCs w:val="26"/>
      <w:lang w:val="ru-RU" w:eastAsia="ru-RU"/>
    </w:rPr>
  </w:style>
  <w:style w:type="character" w:customStyle="1" w:styleId="1">
    <w:name w:val="Заголовок №1_"/>
    <w:link w:val="10"/>
    <w:locked/>
    <w:rsid w:val="00EF50B7"/>
    <w:rPr>
      <w:b/>
      <w:bCs/>
      <w:sz w:val="27"/>
      <w:szCs w:val="27"/>
      <w:lang w:bidi="ar-SA"/>
    </w:rPr>
  </w:style>
  <w:style w:type="paragraph" w:customStyle="1" w:styleId="10">
    <w:name w:val="Заголовок №1"/>
    <w:basedOn w:val="a"/>
    <w:link w:val="1"/>
    <w:rsid w:val="00EF50B7"/>
    <w:pPr>
      <w:shd w:val="clear" w:color="auto" w:fill="FFFFFF"/>
      <w:spacing w:before="300" w:after="360" w:line="240" w:lineRule="atLeast"/>
      <w:outlineLvl w:val="0"/>
    </w:pPr>
    <w:rPr>
      <w:b/>
      <w:bCs/>
      <w:sz w:val="27"/>
      <w:szCs w:val="27"/>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242910">
      <w:bodyDiv w:val="1"/>
      <w:marLeft w:val="0"/>
      <w:marRight w:val="0"/>
      <w:marTop w:val="0"/>
      <w:marBottom w:val="0"/>
      <w:divBdr>
        <w:top w:val="none" w:sz="0" w:space="0" w:color="auto"/>
        <w:left w:val="none" w:sz="0" w:space="0" w:color="auto"/>
        <w:bottom w:val="none" w:sz="0" w:space="0" w:color="auto"/>
        <w:right w:val="none" w:sz="0" w:space="0" w:color="auto"/>
      </w:divBdr>
    </w:div>
    <w:div w:id="104899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RL:http:/&#1091;&#1089;&#1090;&#1100;-&#1101;&#1075;&#1080;&#1090;&#1091;&#1081;&#1089;&#1082;&#1086;&#1077;.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2219</Words>
  <Characters>12649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МО Мухоршибирский рн</Company>
  <LinksUpToDate>false</LinksUpToDate>
  <CharactersWithSpaces>14839</CharactersWithSpaces>
  <SharedDoc>false</SharedDoc>
  <HLinks>
    <vt:vector size="6" baseType="variant">
      <vt:variant>
        <vt:i4>70517823</vt:i4>
      </vt:variant>
      <vt:variant>
        <vt:i4>0</vt:i4>
      </vt:variant>
      <vt:variant>
        <vt:i4>0</vt:i4>
      </vt:variant>
      <vt:variant>
        <vt:i4>5</vt:i4>
      </vt:variant>
      <vt:variant>
        <vt:lpwstr>http:/усть-эгитуйское.ru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Мухоршибирский рн</dc:creator>
  <cp:lastModifiedBy>user</cp:lastModifiedBy>
  <cp:revision>2</cp:revision>
  <dcterms:created xsi:type="dcterms:W3CDTF">2024-08-09T06:47:00Z</dcterms:created>
  <dcterms:modified xsi:type="dcterms:W3CDTF">2024-08-09T06:47:00Z</dcterms:modified>
</cp:coreProperties>
</file>